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86062" w14:textId="77777777" w:rsidR="00F001CC" w:rsidRDefault="00F001CC" w:rsidP="00F001C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Light" w:hAnsi="Calibri Light" w:cs="Calibri Light"/>
          <w:color w:val="000000"/>
          <w:sz w:val="48"/>
          <w:szCs w:val="48"/>
        </w:rPr>
        <w:t>Transport </w:t>
      </w:r>
      <w:proofErr w:type="gramStart"/>
      <w:r>
        <w:rPr>
          <w:rStyle w:val="normaltextrun"/>
          <w:rFonts w:ascii="Calibri Light" w:hAnsi="Calibri Light" w:cs="Calibri Light"/>
          <w:color w:val="000000"/>
          <w:sz w:val="48"/>
          <w:szCs w:val="48"/>
        </w:rPr>
        <w:t>For</w:t>
      </w:r>
      <w:proofErr w:type="gramEnd"/>
      <w:r>
        <w:rPr>
          <w:rStyle w:val="normaltextrun"/>
          <w:rFonts w:ascii="Calibri Light" w:hAnsi="Calibri Light" w:cs="Calibri Light"/>
          <w:color w:val="000000"/>
          <w:sz w:val="48"/>
          <w:szCs w:val="48"/>
        </w:rPr>
        <w:t> All </w:t>
      </w:r>
      <w:r>
        <w:rPr>
          <w:rStyle w:val="eop"/>
          <w:rFonts w:ascii="Calibri Light" w:hAnsi="Calibri Light" w:cs="Calibri Light"/>
          <w:color w:val="000000"/>
          <w:sz w:val="48"/>
          <w:szCs w:val="48"/>
        </w:rPr>
        <w:t> </w:t>
      </w:r>
    </w:p>
    <w:p w14:paraId="65E64D7E" w14:textId="77777777" w:rsidR="00F001CC" w:rsidRDefault="00F001CC" w:rsidP="00F001C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Light" w:hAnsi="Calibri Light" w:cs="Calibri Light"/>
          <w:b/>
          <w:bCs/>
          <w:color w:val="000000"/>
          <w:sz w:val="60"/>
          <w:szCs w:val="60"/>
        </w:rPr>
        <w:t>Manifesto for Accessible Journeys</w:t>
      </w:r>
      <w:r>
        <w:rPr>
          <w:rStyle w:val="eop"/>
          <w:rFonts w:ascii="Calibri Light" w:hAnsi="Calibri Light" w:cs="Calibri Light"/>
          <w:color w:val="000000"/>
          <w:sz w:val="60"/>
          <w:szCs w:val="60"/>
        </w:rPr>
        <w:t> </w:t>
      </w:r>
    </w:p>
    <w:p w14:paraId="4F37B5F6" w14:textId="6C7A906F" w:rsidR="00F001CC" w:rsidRDefault="00F001CC" w:rsidP="00F001CC">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Light" w:hAnsi="Calibri Light" w:cs="Calibri Light"/>
          <w:color w:val="000000"/>
          <w:sz w:val="52"/>
          <w:szCs w:val="52"/>
        </w:rPr>
        <w:t xml:space="preserve">London </w:t>
      </w:r>
      <w:r>
        <w:rPr>
          <w:rStyle w:val="normaltextrun"/>
          <w:rFonts w:ascii="Calibri Light" w:hAnsi="Calibri Light" w:cs="Calibri Light"/>
          <w:color w:val="000000"/>
          <w:sz w:val="52"/>
          <w:szCs w:val="52"/>
        </w:rPr>
        <w:t>Mayoral Elections 2021</w:t>
      </w:r>
      <w:r>
        <w:rPr>
          <w:rStyle w:val="normaltextrun"/>
          <w:rFonts w:ascii="Calibri Light" w:hAnsi="Calibri Light" w:cs="Calibri Light"/>
          <w:sz w:val="56"/>
          <w:szCs w:val="56"/>
        </w:rPr>
        <w:t> </w:t>
      </w:r>
      <w:r>
        <w:rPr>
          <w:rStyle w:val="eop"/>
          <w:rFonts w:ascii="Calibri Light" w:hAnsi="Calibri Light" w:cs="Calibri Light"/>
          <w:sz w:val="56"/>
          <w:szCs w:val="56"/>
        </w:rPr>
        <w:t> </w:t>
      </w:r>
    </w:p>
    <w:p w14:paraId="274C7A62" w14:textId="3503EE68" w:rsidR="00F001CC" w:rsidRDefault="00F001CC" w:rsidP="00F001CC">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72DDDDD3" w14:textId="4493E3E2" w:rsidR="00F001CC" w:rsidRDefault="00F001CC" w:rsidP="00F001CC">
      <w:pPr>
        <w:pStyle w:val="paragraph"/>
        <w:spacing w:before="0" w:beforeAutospacing="0" w:after="0" w:afterAutospacing="0"/>
        <w:textAlignment w:val="baseline"/>
        <w:rPr>
          <w:rStyle w:val="eop"/>
          <w:rFonts w:ascii="Calibri" w:hAnsi="Calibri" w:cs="Calibri"/>
          <w:sz w:val="22"/>
          <w:szCs w:val="22"/>
        </w:rPr>
      </w:pPr>
    </w:p>
    <w:p w14:paraId="3A65B585" w14:textId="77777777" w:rsidR="00F001CC" w:rsidRPr="00F001CC" w:rsidRDefault="00F001CC" w:rsidP="00F001CC">
      <w:pPr>
        <w:textAlignment w:val="baseline"/>
        <w:rPr>
          <w:rFonts w:ascii="Segoe UI" w:eastAsia="Times New Roman" w:hAnsi="Segoe UI" w:cs="Segoe UI"/>
          <w:color w:val="2F5496"/>
          <w:sz w:val="18"/>
          <w:szCs w:val="18"/>
          <w:lang w:eastAsia="en-GB"/>
        </w:rPr>
      </w:pPr>
      <w:r w:rsidRPr="00F001CC">
        <w:rPr>
          <w:rFonts w:ascii="Calibri Light" w:eastAsia="Times New Roman" w:hAnsi="Calibri Light" w:cs="Calibri Light"/>
          <w:b/>
          <w:bCs/>
          <w:sz w:val="32"/>
          <w:szCs w:val="32"/>
          <w:u w:val="single"/>
          <w:lang w:val="en-US" w:eastAsia="en-GB"/>
        </w:rPr>
        <w:t>The current landscape</w:t>
      </w:r>
      <w:r w:rsidRPr="00F001CC">
        <w:rPr>
          <w:rFonts w:ascii="Calibri Light" w:eastAsia="Times New Roman" w:hAnsi="Calibri Light" w:cs="Calibri Light"/>
          <w:sz w:val="32"/>
          <w:szCs w:val="32"/>
          <w:lang w:eastAsia="en-GB"/>
        </w:rPr>
        <w:t> </w:t>
      </w:r>
    </w:p>
    <w:p w14:paraId="6AF18CC0" w14:textId="77777777" w:rsidR="00F001CC" w:rsidRPr="00F001CC" w:rsidRDefault="00F001CC" w:rsidP="00F001CC">
      <w:pPr>
        <w:textAlignment w:val="baseline"/>
        <w:rPr>
          <w:rFonts w:ascii="Segoe UI" w:eastAsia="Times New Roman" w:hAnsi="Segoe UI" w:cs="Segoe UI"/>
          <w:sz w:val="18"/>
          <w:szCs w:val="18"/>
          <w:lang w:eastAsia="en-GB"/>
        </w:rPr>
      </w:pPr>
      <w:r w:rsidRPr="00F001CC">
        <w:rPr>
          <w:rFonts w:ascii="Calibri" w:eastAsia="Times New Roman" w:hAnsi="Calibri" w:cs="Calibri"/>
          <w:sz w:val="22"/>
          <w:szCs w:val="22"/>
          <w:lang w:eastAsia="en-GB"/>
        </w:rPr>
        <w:t> </w:t>
      </w:r>
    </w:p>
    <w:p w14:paraId="4FB18EFF" w14:textId="768998A4" w:rsidR="00F001CC" w:rsidRDefault="00F001CC" w:rsidP="00F001CC">
      <w:pPr>
        <w:textAlignment w:val="baseline"/>
        <w:rPr>
          <w:rFonts w:ascii="Calibri" w:eastAsia="Times New Roman" w:hAnsi="Calibri" w:cs="Calibri"/>
          <w:sz w:val="22"/>
          <w:szCs w:val="22"/>
          <w:lang w:eastAsia="en-GB"/>
        </w:rPr>
      </w:pPr>
      <w:r w:rsidRPr="00F001CC">
        <w:rPr>
          <w:rFonts w:ascii="Calibri" w:eastAsia="Times New Roman" w:hAnsi="Calibri" w:cs="Calibri"/>
          <w:sz w:val="22"/>
          <w:szCs w:val="22"/>
          <w:lang w:val="en-US" w:eastAsia="en-GB"/>
        </w:rPr>
        <w:t>This is an election like none we have ever seen. </w:t>
      </w:r>
      <w:r w:rsidRPr="00F001CC">
        <w:rPr>
          <w:rFonts w:ascii="Calibri" w:eastAsia="Times New Roman" w:hAnsi="Calibri" w:cs="Calibri"/>
          <w:sz w:val="22"/>
          <w:szCs w:val="22"/>
          <w:lang w:eastAsia="en-GB"/>
        </w:rPr>
        <w:t> </w:t>
      </w:r>
    </w:p>
    <w:p w14:paraId="17B1BCF3" w14:textId="77777777" w:rsidR="00F001CC" w:rsidRPr="00F001CC" w:rsidRDefault="00F001CC" w:rsidP="00F001CC">
      <w:pPr>
        <w:textAlignment w:val="baseline"/>
        <w:rPr>
          <w:rFonts w:ascii="Segoe UI" w:eastAsia="Times New Roman" w:hAnsi="Segoe UI" w:cs="Segoe UI"/>
          <w:sz w:val="18"/>
          <w:szCs w:val="18"/>
          <w:lang w:eastAsia="en-GB"/>
        </w:rPr>
      </w:pPr>
    </w:p>
    <w:p w14:paraId="69C7A02E" w14:textId="18AA79F1" w:rsidR="00F001CC" w:rsidRDefault="00F001CC" w:rsidP="00F001CC">
      <w:pPr>
        <w:textAlignment w:val="baseline"/>
        <w:rPr>
          <w:rFonts w:ascii="Calibri" w:eastAsia="Times New Roman" w:hAnsi="Calibri" w:cs="Calibri"/>
          <w:sz w:val="22"/>
          <w:szCs w:val="22"/>
          <w:lang w:eastAsia="en-GB"/>
        </w:rPr>
      </w:pPr>
      <w:r w:rsidRPr="00F001CC">
        <w:rPr>
          <w:rFonts w:ascii="Calibri" w:eastAsia="Times New Roman" w:hAnsi="Calibri" w:cs="Calibri"/>
          <w:sz w:val="22"/>
          <w:szCs w:val="22"/>
          <w:lang w:val="en-US" w:eastAsia="en-GB"/>
        </w:rPr>
        <w:t>Originally scheduled to take place in May 2020 and postponed due to the unfolding COVID-19 pandemic, this election follows a year that has upended London’s transport system.</w:t>
      </w:r>
      <w:r w:rsidRPr="00F001CC">
        <w:rPr>
          <w:rFonts w:ascii="Calibri" w:eastAsia="Times New Roman" w:hAnsi="Calibri" w:cs="Calibri"/>
          <w:sz w:val="22"/>
          <w:szCs w:val="22"/>
          <w:lang w:eastAsia="en-GB"/>
        </w:rPr>
        <w:t> </w:t>
      </w:r>
    </w:p>
    <w:p w14:paraId="5F14C6D9" w14:textId="77777777" w:rsidR="00F001CC" w:rsidRPr="00F001CC" w:rsidRDefault="00F001CC" w:rsidP="00F001CC">
      <w:pPr>
        <w:textAlignment w:val="baseline"/>
        <w:rPr>
          <w:rFonts w:ascii="Segoe UI" w:eastAsia="Times New Roman" w:hAnsi="Segoe UI" w:cs="Segoe UI"/>
          <w:sz w:val="18"/>
          <w:szCs w:val="18"/>
          <w:lang w:eastAsia="en-GB"/>
        </w:rPr>
      </w:pPr>
    </w:p>
    <w:p w14:paraId="2A58F2DB" w14:textId="2A237792" w:rsidR="00F001CC" w:rsidRDefault="00F001CC" w:rsidP="00F001CC">
      <w:pPr>
        <w:textAlignment w:val="baseline"/>
        <w:rPr>
          <w:rFonts w:ascii="Calibri" w:eastAsia="Times New Roman" w:hAnsi="Calibri" w:cs="Calibri"/>
          <w:sz w:val="28"/>
          <w:szCs w:val="28"/>
          <w:lang w:eastAsia="en-GB"/>
        </w:rPr>
      </w:pPr>
      <w:r w:rsidRPr="00F001CC">
        <w:rPr>
          <w:rFonts w:ascii="Calibri" w:eastAsia="Times New Roman" w:hAnsi="Calibri" w:cs="Calibri"/>
          <w:b/>
          <w:bCs/>
          <w:sz w:val="28"/>
          <w:szCs w:val="28"/>
          <w:lang w:val="en-US" w:eastAsia="en-GB"/>
        </w:rPr>
        <w:t>For disabled people, who have been disproportionally impacted by COVID-19 - accounting for 60% of all COVID deaths and being among the hardest hit by impacts of lockdown, the pandemic – and the response to it – has both exposed and exacerbated the existing inequalities in transport.</w:t>
      </w:r>
      <w:r w:rsidRPr="00F001CC">
        <w:rPr>
          <w:rFonts w:ascii="Calibri" w:eastAsia="Times New Roman" w:hAnsi="Calibri" w:cs="Calibri"/>
          <w:sz w:val="28"/>
          <w:szCs w:val="28"/>
          <w:lang w:eastAsia="en-GB"/>
        </w:rPr>
        <w:t> </w:t>
      </w:r>
    </w:p>
    <w:p w14:paraId="2DAEE732" w14:textId="77777777" w:rsidR="00F001CC" w:rsidRPr="00F001CC" w:rsidRDefault="00F001CC" w:rsidP="00F001CC">
      <w:pPr>
        <w:textAlignment w:val="baseline"/>
        <w:rPr>
          <w:rFonts w:ascii="Segoe UI" w:eastAsia="Times New Roman" w:hAnsi="Segoe UI" w:cs="Segoe UI"/>
          <w:sz w:val="18"/>
          <w:szCs w:val="18"/>
          <w:lang w:eastAsia="en-GB"/>
        </w:rPr>
      </w:pPr>
    </w:p>
    <w:p w14:paraId="316995D9" w14:textId="29E823C2" w:rsidR="00F001CC" w:rsidRDefault="00F001CC" w:rsidP="00F001CC">
      <w:pPr>
        <w:textAlignment w:val="baseline"/>
        <w:rPr>
          <w:rFonts w:ascii="Calibri" w:eastAsia="Times New Roman" w:hAnsi="Calibri" w:cs="Calibri"/>
          <w:sz w:val="22"/>
          <w:szCs w:val="22"/>
          <w:lang w:eastAsia="en-GB"/>
        </w:rPr>
      </w:pPr>
      <w:r w:rsidRPr="00F001CC">
        <w:rPr>
          <w:rFonts w:ascii="Calibri" w:eastAsia="Times New Roman" w:hAnsi="Calibri" w:cs="Calibri"/>
          <w:sz w:val="22"/>
          <w:szCs w:val="22"/>
          <w:lang w:val="en-US" w:eastAsia="en-GB"/>
        </w:rPr>
        <w:t>With the fall in passenger numbers having a catastrophic impact on </w:t>
      </w:r>
      <w:proofErr w:type="spellStart"/>
      <w:r w:rsidRPr="00F001CC">
        <w:rPr>
          <w:rFonts w:ascii="Calibri" w:eastAsia="Times New Roman" w:hAnsi="Calibri" w:cs="Calibri"/>
          <w:sz w:val="22"/>
          <w:szCs w:val="22"/>
          <w:lang w:val="en-US" w:eastAsia="en-GB"/>
        </w:rPr>
        <w:t>TfL’s</w:t>
      </w:r>
      <w:proofErr w:type="spellEnd"/>
      <w:r w:rsidRPr="00F001CC">
        <w:rPr>
          <w:rFonts w:ascii="Calibri" w:eastAsia="Times New Roman" w:hAnsi="Calibri" w:cs="Calibri"/>
          <w:sz w:val="22"/>
          <w:szCs w:val="22"/>
          <w:lang w:val="en-US" w:eastAsia="en-GB"/>
        </w:rPr>
        <w:t> finances, an emergency revised budget was hastily drawn up. We were once again reminded of the fact that when money is tight, accessibility is always the first thing to go. </w:t>
      </w:r>
      <w:r w:rsidRPr="00F001CC">
        <w:rPr>
          <w:rFonts w:ascii="Calibri" w:eastAsia="Times New Roman" w:hAnsi="Calibri" w:cs="Calibri"/>
          <w:b/>
          <w:bCs/>
          <w:sz w:val="22"/>
          <w:szCs w:val="22"/>
          <w:lang w:val="en-US" w:eastAsia="en-GB"/>
        </w:rPr>
        <w:t>9 stations’ step-free access projects were halted indefinitely</w:t>
      </w:r>
      <w:r w:rsidRPr="00F001CC">
        <w:rPr>
          <w:rFonts w:ascii="Calibri" w:eastAsia="Times New Roman" w:hAnsi="Calibri" w:cs="Calibri"/>
          <w:sz w:val="22"/>
          <w:szCs w:val="22"/>
          <w:lang w:val="en-US" w:eastAsia="en-GB"/>
        </w:rPr>
        <w:t> due to lack of funds available. </w:t>
      </w:r>
      <w:r w:rsidRPr="00F001CC">
        <w:rPr>
          <w:rFonts w:ascii="Calibri" w:eastAsia="Times New Roman" w:hAnsi="Calibri" w:cs="Calibri"/>
          <w:sz w:val="22"/>
          <w:szCs w:val="22"/>
          <w:lang w:eastAsia="en-GB"/>
        </w:rPr>
        <w:t> </w:t>
      </w:r>
    </w:p>
    <w:p w14:paraId="49B0A4F7" w14:textId="77777777" w:rsidR="00F001CC" w:rsidRPr="00F001CC" w:rsidRDefault="00F001CC" w:rsidP="00F001CC">
      <w:pPr>
        <w:textAlignment w:val="baseline"/>
        <w:rPr>
          <w:rFonts w:ascii="Segoe UI" w:eastAsia="Times New Roman" w:hAnsi="Segoe UI" w:cs="Segoe UI"/>
          <w:sz w:val="18"/>
          <w:szCs w:val="18"/>
          <w:lang w:eastAsia="en-GB"/>
        </w:rPr>
      </w:pPr>
    </w:p>
    <w:p w14:paraId="3AA67AF4" w14:textId="18B56941" w:rsidR="00F001CC" w:rsidRDefault="00F001CC" w:rsidP="00F001CC">
      <w:pPr>
        <w:textAlignment w:val="baseline"/>
        <w:rPr>
          <w:rFonts w:ascii="Calibri" w:eastAsia="Times New Roman" w:hAnsi="Calibri" w:cs="Calibri"/>
          <w:sz w:val="22"/>
          <w:szCs w:val="22"/>
          <w:lang w:eastAsia="en-GB"/>
        </w:rPr>
      </w:pPr>
      <w:r w:rsidRPr="00F001CC">
        <w:rPr>
          <w:rFonts w:ascii="Calibri" w:eastAsia="Times New Roman" w:hAnsi="Calibri" w:cs="Calibri"/>
          <w:sz w:val="22"/>
          <w:szCs w:val="22"/>
          <w:lang w:val="en-US" w:eastAsia="en-GB"/>
        </w:rPr>
        <w:t>On the Underground, </w:t>
      </w:r>
      <w:r w:rsidRPr="00F001CC">
        <w:rPr>
          <w:rFonts w:ascii="Calibri" w:eastAsia="Times New Roman" w:hAnsi="Calibri" w:cs="Calibri"/>
          <w:b/>
          <w:bCs/>
          <w:sz w:val="22"/>
          <w:szCs w:val="22"/>
          <w:lang w:val="en-US" w:eastAsia="en-GB"/>
        </w:rPr>
        <w:t>Turn Up and Go services were scrapped</w:t>
      </w:r>
      <w:r w:rsidRPr="00F001CC">
        <w:rPr>
          <w:rFonts w:ascii="Calibri" w:eastAsia="Times New Roman" w:hAnsi="Calibri" w:cs="Calibri"/>
          <w:sz w:val="22"/>
          <w:szCs w:val="22"/>
          <w:lang w:val="en-US" w:eastAsia="en-GB"/>
        </w:rPr>
        <w:t> as </w:t>
      </w:r>
      <w:proofErr w:type="spellStart"/>
      <w:r w:rsidRPr="00F001CC">
        <w:rPr>
          <w:rFonts w:ascii="Calibri" w:eastAsia="Times New Roman" w:hAnsi="Calibri" w:cs="Calibri"/>
          <w:sz w:val="22"/>
          <w:szCs w:val="22"/>
          <w:lang w:val="en-US" w:eastAsia="en-GB"/>
        </w:rPr>
        <w:t>TfL</w:t>
      </w:r>
      <w:proofErr w:type="spellEnd"/>
      <w:r w:rsidRPr="00F001CC">
        <w:rPr>
          <w:rFonts w:ascii="Calibri" w:eastAsia="Times New Roman" w:hAnsi="Calibri" w:cs="Calibri"/>
          <w:sz w:val="22"/>
          <w:szCs w:val="22"/>
          <w:lang w:val="en-US" w:eastAsia="en-GB"/>
        </w:rPr>
        <w:t> were unable to put practices in place to protect the health and safety of frontline staff while offering physical assistance and sighted guiding to disabled and visually impaired passenger. A Taxi service was instated in its place, but this was inefficiently communicated to staff, leading to many instances of disabled people being turned away. </w:t>
      </w:r>
      <w:r w:rsidRPr="00F001CC">
        <w:rPr>
          <w:rFonts w:ascii="Calibri" w:eastAsia="Times New Roman" w:hAnsi="Calibri" w:cs="Calibri"/>
          <w:sz w:val="22"/>
          <w:szCs w:val="22"/>
          <w:lang w:eastAsia="en-GB"/>
        </w:rPr>
        <w:t> </w:t>
      </w:r>
    </w:p>
    <w:p w14:paraId="0293AE12" w14:textId="77777777" w:rsidR="00F001CC" w:rsidRPr="00F001CC" w:rsidRDefault="00F001CC" w:rsidP="00F001CC">
      <w:pPr>
        <w:textAlignment w:val="baseline"/>
        <w:rPr>
          <w:rFonts w:ascii="Segoe UI" w:eastAsia="Times New Roman" w:hAnsi="Segoe UI" w:cs="Segoe UI"/>
          <w:sz w:val="18"/>
          <w:szCs w:val="18"/>
          <w:lang w:eastAsia="en-GB"/>
        </w:rPr>
      </w:pPr>
    </w:p>
    <w:p w14:paraId="1FC7A34E" w14:textId="3B1D6ACB" w:rsidR="00F001CC" w:rsidRDefault="00F001CC" w:rsidP="00F001CC">
      <w:pPr>
        <w:textAlignment w:val="baseline"/>
        <w:rPr>
          <w:rFonts w:ascii="Calibri" w:eastAsia="Times New Roman" w:hAnsi="Calibri" w:cs="Calibri"/>
          <w:sz w:val="22"/>
          <w:szCs w:val="22"/>
          <w:lang w:eastAsia="en-GB"/>
        </w:rPr>
      </w:pPr>
      <w:r w:rsidRPr="00F001CC">
        <w:rPr>
          <w:rFonts w:ascii="Calibri" w:eastAsia="Times New Roman" w:hAnsi="Calibri" w:cs="Calibri"/>
          <w:sz w:val="22"/>
          <w:szCs w:val="22"/>
          <w:lang w:val="en-US" w:eastAsia="en-GB"/>
        </w:rPr>
        <w:t>Across the transport network, disabled people </w:t>
      </w:r>
      <w:r w:rsidRPr="00F001CC">
        <w:rPr>
          <w:rFonts w:ascii="Calibri" w:eastAsia="Times New Roman" w:hAnsi="Calibri" w:cs="Calibri"/>
          <w:b/>
          <w:bCs/>
          <w:sz w:val="22"/>
          <w:szCs w:val="22"/>
          <w:lang w:val="en-US" w:eastAsia="en-GB"/>
        </w:rPr>
        <w:t>unable to wear a face covering </w:t>
      </w:r>
      <w:r w:rsidRPr="00F001CC">
        <w:rPr>
          <w:rFonts w:ascii="Calibri" w:eastAsia="Times New Roman" w:hAnsi="Calibri" w:cs="Calibri"/>
          <w:sz w:val="22"/>
          <w:szCs w:val="22"/>
          <w:lang w:val="en-US" w:eastAsia="en-GB"/>
        </w:rPr>
        <w:t>have been victims of abuse and hate crime as a result of ‘peer-policing’ from fellow passengers.</w:t>
      </w:r>
      <w:r w:rsidRPr="00F001CC">
        <w:rPr>
          <w:rFonts w:ascii="Calibri" w:eastAsia="Times New Roman" w:hAnsi="Calibri" w:cs="Calibri"/>
          <w:sz w:val="22"/>
          <w:szCs w:val="22"/>
          <w:lang w:eastAsia="en-GB"/>
        </w:rPr>
        <w:t> </w:t>
      </w:r>
    </w:p>
    <w:p w14:paraId="7296C02A" w14:textId="77777777" w:rsidR="00F001CC" w:rsidRPr="00F001CC" w:rsidRDefault="00F001CC" w:rsidP="00F001CC">
      <w:pPr>
        <w:textAlignment w:val="baseline"/>
        <w:rPr>
          <w:rFonts w:ascii="Segoe UI" w:eastAsia="Times New Roman" w:hAnsi="Segoe UI" w:cs="Segoe UI"/>
          <w:sz w:val="18"/>
          <w:szCs w:val="18"/>
          <w:lang w:eastAsia="en-GB"/>
        </w:rPr>
      </w:pPr>
    </w:p>
    <w:p w14:paraId="48D0B7CF" w14:textId="77777777" w:rsidR="00F001CC" w:rsidRPr="00F001CC" w:rsidRDefault="00F001CC" w:rsidP="00F001CC">
      <w:pPr>
        <w:textAlignment w:val="baseline"/>
        <w:rPr>
          <w:rFonts w:ascii="Segoe UI" w:eastAsia="Times New Roman" w:hAnsi="Segoe UI" w:cs="Segoe UI"/>
          <w:sz w:val="18"/>
          <w:szCs w:val="18"/>
          <w:lang w:eastAsia="en-GB"/>
        </w:rPr>
      </w:pPr>
      <w:r w:rsidRPr="00F001CC">
        <w:rPr>
          <w:rFonts w:ascii="Calibri" w:eastAsia="Times New Roman" w:hAnsi="Calibri" w:cs="Calibri"/>
          <w:sz w:val="22"/>
          <w:szCs w:val="22"/>
          <w:lang w:val="en-US" w:eastAsia="en-GB"/>
        </w:rPr>
        <w:t>Community Transport services such as </w:t>
      </w:r>
      <w:r w:rsidRPr="00F001CC">
        <w:rPr>
          <w:rFonts w:ascii="Calibri" w:eastAsia="Times New Roman" w:hAnsi="Calibri" w:cs="Calibri"/>
          <w:b/>
          <w:bCs/>
          <w:sz w:val="22"/>
          <w:szCs w:val="22"/>
          <w:lang w:val="en-US" w:eastAsia="en-GB"/>
        </w:rPr>
        <w:t>Dial-A-Ride and Patient Transport</w:t>
      </w:r>
      <w:r w:rsidRPr="00F001CC">
        <w:rPr>
          <w:rFonts w:ascii="Calibri" w:eastAsia="Times New Roman" w:hAnsi="Calibri" w:cs="Calibri"/>
          <w:sz w:val="22"/>
          <w:szCs w:val="22"/>
          <w:lang w:val="en-US" w:eastAsia="en-GB"/>
        </w:rPr>
        <w:t> have seen a surge in demand in a period where disabled people, many of whom are ‘extremely vulnerable’ to the virus and having to shield, are having to avoid public transport altogether. </w:t>
      </w:r>
      <w:proofErr w:type="gramStart"/>
      <w:r w:rsidRPr="00F001CC">
        <w:rPr>
          <w:rFonts w:ascii="Calibri" w:eastAsia="Times New Roman" w:hAnsi="Calibri" w:cs="Calibri"/>
          <w:sz w:val="22"/>
          <w:szCs w:val="22"/>
          <w:lang w:val="en-US" w:eastAsia="en-GB"/>
        </w:rPr>
        <w:t>However</w:t>
      </w:r>
      <w:proofErr w:type="gramEnd"/>
      <w:r w:rsidRPr="00F001CC">
        <w:rPr>
          <w:rFonts w:ascii="Calibri" w:eastAsia="Times New Roman" w:hAnsi="Calibri" w:cs="Calibri"/>
          <w:sz w:val="22"/>
          <w:szCs w:val="22"/>
          <w:lang w:val="en-US" w:eastAsia="en-GB"/>
        </w:rPr>
        <w:t> these services have been chronically under-funded for years and are buckling under the strain of increased demand, with our members reporting delays and instances of being unable to book any journey whatsoever.</w:t>
      </w:r>
      <w:r w:rsidRPr="00F001CC">
        <w:rPr>
          <w:rFonts w:ascii="Calibri" w:eastAsia="Times New Roman" w:hAnsi="Calibri" w:cs="Calibri"/>
          <w:sz w:val="22"/>
          <w:szCs w:val="22"/>
          <w:lang w:eastAsia="en-GB"/>
        </w:rPr>
        <w:t> </w:t>
      </w:r>
    </w:p>
    <w:p w14:paraId="0A285D30" w14:textId="1C5703F8" w:rsidR="00F001CC" w:rsidRDefault="00F001CC" w:rsidP="00F001CC">
      <w:pPr>
        <w:textAlignment w:val="baseline"/>
        <w:rPr>
          <w:rFonts w:ascii="Calibri" w:eastAsia="Times New Roman" w:hAnsi="Calibri" w:cs="Calibri"/>
          <w:sz w:val="22"/>
          <w:szCs w:val="22"/>
          <w:lang w:eastAsia="en-GB"/>
        </w:rPr>
      </w:pPr>
      <w:r w:rsidRPr="00F001CC">
        <w:rPr>
          <w:rFonts w:ascii="Calibri" w:eastAsia="Times New Roman" w:hAnsi="Calibri" w:cs="Calibri"/>
          <w:sz w:val="22"/>
          <w:szCs w:val="22"/>
          <w:lang w:val="en-US" w:eastAsia="en-GB"/>
        </w:rPr>
        <w:t>As individual journeys have adapted in response to the pandemic, Active Travel (walking and cycling), and initiatives which promote it have gained more traction. Across the UK we have seen </w:t>
      </w:r>
      <w:r w:rsidRPr="00F001CC">
        <w:rPr>
          <w:rFonts w:ascii="Calibri" w:eastAsia="Times New Roman" w:hAnsi="Calibri" w:cs="Calibri"/>
          <w:b/>
          <w:bCs/>
          <w:sz w:val="22"/>
          <w:szCs w:val="22"/>
          <w:lang w:val="en-US" w:eastAsia="en-GB"/>
        </w:rPr>
        <w:t>pop-up cycle lanes installed, pavements widened, pedestrian-only school streets implemented, and Low Traffic </w:t>
      </w:r>
      <w:proofErr w:type="spellStart"/>
      <w:r w:rsidRPr="00F001CC">
        <w:rPr>
          <w:rFonts w:ascii="Calibri" w:eastAsia="Times New Roman" w:hAnsi="Calibri" w:cs="Calibri"/>
          <w:b/>
          <w:bCs/>
          <w:sz w:val="22"/>
          <w:szCs w:val="22"/>
          <w:lang w:val="en-US" w:eastAsia="en-GB"/>
        </w:rPr>
        <w:t>Neighbourhoods</w:t>
      </w:r>
      <w:proofErr w:type="spellEnd"/>
      <w:r w:rsidRPr="00F001CC">
        <w:rPr>
          <w:rFonts w:ascii="Calibri" w:eastAsia="Times New Roman" w:hAnsi="Calibri" w:cs="Calibri"/>
          <w:b/>
          <w:bCs/>
          <w:sz w:val="22"/>
          <w:szCs w:val="22"/>
          <w:lang w:val="en-US" w:eastAsia="en-GB"/>
        </w:rPr>
        <w:t> created.</w:t>
      </w:r>
      <w:r w:rsidRPr="00F001CC">
        <w:rPr>
          <w:rFonts w:ascii="Calibri" w:eastAsia="Times New Roman" w:hAnsi="Calibri" w:cs="Calibri"/>
          <w:sz w:val="22"/>
          <w:szCs w:val="22"/>
          <w:lang w:val="en-US" w:eastAsia="en-GB"/>
        </w:rPr>
        <w:t> There are now 95 LTNs created by local councils using </w:t>
      </w:r>
      <w:proofErr w:type="spellStart"/>
      <w:r w:rsidRPr="00F001CC">
        <w:rPr>
          <w:rFonts w:ascii="Calibri" w:eastAsia="Times New Roman" w:hAnsi="Calibri" w:cs="Calibri"/>
          <w:sz w:val="22"/>
          <w:szCs w:val="22"/>
          <w:lang w:val="en-US" w:eastAsia="en-GB"/>
        </w:rPr>
        <w:t>TfL</w:t>
      </w:r>
      <w:proofErr w:type="spellEnd"/>
      <w:r w:rsidRPr="00F001CC">
        <w:rPr>
          <w:rFonts w:ascii="Calibri" w:eastAsia="Times New Roman" w:hAnsi="Calibri" w:cs="Calibri"/>
          <w:sz w:val="22"/>
          <w:szCs w:val="22"/>
          <w:lang w:val="en-US" w:eastAsia="en-GB"/>
        </w:rPr>
        <w:t xml:space="preserve"> funding - part of the </w:t>
      </w:r>
      <w:proofErr w:type="spellStart"/>
      <w:r w:rsidRPr="00F001CC">
        <w:rPr>
          <w:rFonts w:ascii="Calibri" w:eastAsia="Times New Roman" w:hAnsi="Calibri" w:cs="Calibri"/>
          <w:sz w:val="22"/>
          <w:szCs w:val="22"/>
          <w:lang w:val="en-US" w:eastAsia="en-GB"/>
        </w:rPr>
        <w:t>Streetspace</w:t>
      </w:r>
      <w:proofErr w:type="spellEnd"/>
      <w:r w:rsidRPr="00F001CC">
        <w:rPr>
          <w:rFonts w:ascii="Calibri" w:eastAsia="Times New Roman" w:hAnsi="Calibri" w:cs="Calibri"/>
          <w:sz w:val="22"/>
          <w:szCs w:val="22"/>
          <w:lang w:val="en-US" w:eastAsia="en-GB"/>
        </w:rPr>
        <w:t xml:space="preserve"> for London plan - totaling £6.9 million.</w:t>
      </w:r>
      <w:r w:rsidRPr="00F001CC">
        <w:rPr>
          <w:rFonts w:ascii="Calibri" w:eastAsia="Times New Roman" w:hAnsi="Calibri" w:cs="Calibri"/>
          <w:sz w:val="22"/>
          <w:szCs w:val="22"/>
          <w:lang w:eastAsia="en-GB"/>
        </w:rPr>
        <w:t> </w:t>
      </w:r>
    </w:p>
    <w:p w14:paraId="51400C8C" w14:textId="77777777" w:rsidR="00F001CC" w:rsidRPr="00F001CC" w:rsidRDefault="00F001CC" w:rsidP="00F001CC">
      <w:pPr>
        <w:textAlignment w:val="baseline"/>
        <w:rPr>
          <w:rFonts w:ascii="Segoe UI" w:eastAsia="Times New Roman" w:hAnsi="Segoe UI" w:cs="Segoe UI"/>
          <w:sz w:val="18"/>
          <w:szCs w:val="18"/>
          <w:lang w:eastAsia="en-GB"/>
        </w:rPr>
      </w:pPr>
    </w:p>
    <w:p w14:paraId="498BBDDF" w14:textId="212E2D54" w:rsidR="00F001CC" w:rsidRDefault="00F001CC" w:rsidP="00F001CC">
      <w:pPr>
        <w:textAlignment w:val="baseline"/>
        <w:rPr>
          <w:rFonts w:ascii="Calibri" w:eastAsia="Times New Roman" w:hAnsi="Calibri" w:cs="Calibri"/>
          <w:sz w:val="22"/>
          <w:szCs w:val="22"/>
          <w:lang w:eastAsia="en-GB"/>
        </w:rPr>
      </w:pPr>
      <w:r w:rsidRPr="00F001CC">
        <w:rPr>
          <w:rFonts w:ascii="Calibri" w:eastAsia="Times New Roman" w:hAnsi="Calibri" w:cs="Calibri"/>
          <w:sz w:val="22"/>
          <w:szCs w:val="22"/>
          <w:lang w:val="en-US" w:eastAsia="en-GB"/>
        </w:rPr>
        <w:t>Many of these schemes were implemented at pace, and the consultation and engagement processes that we would usually expect to see were not done. </w:t>
      </w:r>
      <w:r w:rsidRPr="00F001CC">
        <w:rPr>
          <w:rFonts w:ascii="Calibri" w:eastAsia="Times New Roman" w:hAnsi="Calibri" w:cs="Calibri"/>
          <w:b/>
          <w:bCs/>
          <w:sz w:val="22"/>
          <w:szCs w:val="22"/>
          <w:lang w:val="en-US" w:eastAsia="en-GB"/>
        </w:rPr>
        <w:t xml:space="preserve">Equality and Impact Assessments (EQIAs) were often skipped </w:t>
      </w:r>
      <w:proofErr w:type="gramStart"/>
      <w:r w:rsidRPr="00F001CC">
        <w:rPr>
          <w:rFonts w:ascii="Calibri" w:eastAsia="Times New Roman" w:hAnsi="Calibri" w:cs="Calibri"/>
          <w:b/>
          <w:bCs/>
          <w:sz w:val="22"/>
          <w:szCs w:val="22"/>
          <w:lang w:val="en-US" w:eastAsia="en-GB"/>
        </w:rPr>
        <w:t>altogether</w:t>
      </w:r>
      <w:r w:rsidRPr="00F001CC">
        <w:rPr>
          <w:rFonts w:ascii="Calibri" w:eastAsia="Times New Roman" w:hAnsi="Calibri" w:cs="Calibri"/>
          <w:sz w:val="22"/>
          <w:szCs w:val="22"/>
          <w:lang w:val="en-US" w:eastAsia="en-GB"/>
        </w:rPr>
        <w:t>, or</w:t>
      </w:r>
      <w:proofErr w:type="gramEnd"/>
      <w:r w:rsidRPr="00F001CC">
        <w:rPr>
          <w:rFonts w:ascii="Calibri" w:eastAsia="Times New Roman" w:hAnsi="Calibri" w:cs="Calibri"/>
          <w:sz w:val="22"/>
          <w:szCs w:val="22"/>
          <w:lang w:val="en-US" w:eastAsia="en-GB"/>
        </w:rPr>
        <w:t xml:space="preserve"> written without the necessary expertise in accessibility to properly identify potential impacts. This was confirmed in the damning </w:t>
      </w:r>
      <w:hyperlink r:id="rId5" w:tgtFrame="_blank" w:history="1">
        <w:r w:rsidRPr="00F001CC">
          <w:rPr>
            <w:rFonts w:ascii="Calibri" w:eastAsia="Times New Roman" w:hAnsi="Calibri" w:cs="Calibri"/>
            <w:b/>
            <w:bCs/>
            <w:color w:val="0563C1"/>
            <w:sz w:val="22"/>
            <w:szCs w:val="22"/>
            <w:u w:val="single"/>
            <w:lang w:val="en-US" w:eastAsia="en-GB"/>
          </w:rPr>
          <w:t>High Court ruling</w:t>
        </w:r>
      </w:hyperlink>
      <w:r w:rsidRPr="00F001CC">
        <w:rPr>
          <w:rFonts w:ascii="Calibri" w:eastAsia="Times New Roman" w:hAnsi="Calibri" w:cs="Calibri"/>
          <w:b/>
          <w:bCs/>
          <w:color w:val="4F4F4F"/>
          <w:sz w:val="22"/>
          <w:szCs w:val="22"/>
          <w:lang w:val="en-US" w:eastAsia="en-GB"/>
        </w:rPr>
        <w:t> </w:t>
      </w:r>
      <w:r w:rsidRPr="00F001CC">
        <w:rPr>
          <w:rFonts w:ascii="Calibri" w:eastAsia="Times New Roman" w:hAnsi="Calibri" w:cs="Calibri"/>
          <w:b/>
          <w:bCs/>
          <w:sz w:val="22"/>
          <w:szCs w:val="22"/>
          <w:lang w:val="en-US" w:eastAsia="en-GB"/>
        </w:rPr>
        <w:t xml:space="preserve">on the </w:t>
      </w:r>
      <w:proofErr w:type="spellStart"/>
      <w:r w:rsidRPr="00F001CC">
        <w:rPr>
          <w:rFonts w:ascii="Calibri" w:eastAsia="Times New Roman" w:hAnsi="Calibri" w:cs="Calibri"/>
          <w:b/>
          <w:bCs/>
          <w:sz w:val="22"/>
          <w:szCs w:val="22"/>
          <w:lang w:val="en-US" w:eastAsia="en-GB"/>
        </w:rPr>
        <w:t>Streetspace</w:t>
      </w:r>
      <w:proofErr w:type="spellEnd"/>
      <w:r w:rsidRPr="00F001CC">
        <w:rPr>
          <w:rFonts w:ascii="Calibri" w:eastAsia="Times New Roman" w:hAnsi="Calibri" w:cs="Calibri"/>
          <w:b/>
          <w:bCs/>
          <w:sz w:val="22"/>
          <w:szCs w:val="22"/>
          <w:lang w:val="en-US" w:eastAsia="en-GB"/>
        </w:rPr>
        <w:t xml:space="preserve"> </w:t>
      </w:r>
      <w:r w:rsidRPr="00F001CC">
        <w:rPr>
          <w:rFonts w:ascii="Calibri" w:eastAsia="Times New Roman" w:hAnsi="Calibri" w:cs="Calibri"/>
          <w:b/>
          <w:bCs/>
          <w:sz w:val="22"/>
          <w:szCs w:val="22"/>
          <w:lang w:val="en-US" w:eastAsia="en-GB"/>
        </w:rPr>
        <w:lastRenderedPageBreak/>
        <w:t>for London plan,</w:t>
      </w:r>
      <w:r w:rsidRPr="00F001CC">
        <w:rPr>
          <w:rFonts w:ascii="Calibri" w:eastAsia="Times New Roman" w:hAnsi="Calibri" w:cs="Calibri"/>
          <w:sz w:val="22"/>
          <w:szCs w:val="22"/>
          <w:lang w:val="en-US" w:eastAsia="en-GB"/>
        </w:rPr>
        <w:t> which found that the needs of disabled Londoners were “not considered”, and described parts of the EQIA as “perfunctory or non-existent”.</w:t>
      </w:r>
      <w:r w:rsidRPr="00F001CC">
        <w:rPr>
          <w:rFonts w:ascii="Calibri" w:eastAsia="Times New Roman" w:hAnsi="Calibri" w:cs="Calibri"/>
          <w:sz w:val="22"/>
          <w:szCs w:val="22"/>
          <w:lang w:eastAsia="en-GB"/>
        </w:rPr>
        <w:t> </w:t>
      </w:r>
    </w:p>
    <w:p w14:paraId="038DBA86" w14:textId="77777777" w:rsidR="00F001CC" w:rsidRPr="00F001CC" w:rsidRDefault="00F001CC" w:rsidP="00F001CC">
      <w:pPr>
        <w:textAlignment w:val="baseline"/>
        <w:rPr>
          <w:rFonts w:ascii="Segoe UI" w:eastAsia="Times New Roman" w:hAnsi="Segoe UI" w:cs="Segoe UI"/>
          <w:sz w:val="18"/>
          <w:szCs w:val="18"/>
          <w:lang w:eastAsia="en-GB"/>
        </w:rPr>
      </w:pPr>
    </w:p>
    <w:p w14:paraId="11000023" w14:textId="6F395356" w:rsidR="00F001CC" w:rsidRDefault="00F001CC" w:rsidP="00F001CC">
      <w:pPr>
        <w:textAlignment w:val="baseline"/>
        <w:rPr>
          <w:rFonts w:ascii="Calibri" w:eastAsia="Times New Roman" w:hAnsi="Calibri" w:cs="Calibri"/>
          <w:sz w:val="22"/>
          <w:szCs w:val="22"/>
          <w:lang w:eastAsia="en-GB"/>
        </w:rPr>
      </w:pPr>
      <w:r w:rsidRPr="00F001CC">
        <w:rPr>
          <w:rFonts w:ascii="Calibri" w:eastAsia="Times New Roman" w:hAnsi="Calibri" w:cs="Calibri"/>
          <w:sz w:val="22"/>
          <w:szCs w:val="22"/>
          <w:lang w:val="en-US" w:eastAsia="en-GB"/>
        </w:rPr>
        <w:t>While LTNs have positively impacted some disabled people, they have disproportionally and negatively impacted others, with </w:t>
      </w:r>
      <w:r w:rsidRPr="00F001CC">
        <w:rPr>
          <w:rFonts w:ascii="Calibri" w:eastAsia="Times New Roman" w:hAnsi="Calibri" w:cs="Calibri"/>
          <w:b/>
          <w:bCs/>
          <w:sz w:val="22"/>
          <w:szCs w:val="22"/>
          <w:lang w:val="en-US" w:eastAsia="en-GB"/>
        </w:rPr>
        <w:t>77% of participants in our research reporting an increase in their journey times</w:t>
      </w:r>
      <w:r w:rsidRPr="00F001CC">
        <w:rPr>
          <w:rFonts w:ascii="Calibri" w:eastAsia="Times New Roman" w:hAnsi="Calibri" w:cs="Calibri"/>
          <w:sz w:val="22"/>
          <w:szCs w:val="22"/>
          <w:lang w:val="en-US" w:eastAsia="en-GB"/>
        </w:rPr>
        <w:t> and associated issues of more money being spent on taxi fares or petrol, more exhaustion or worsening of impairment, or journey time leading to delays or reduction in the care and support they receive.</w:t>
      </w:r>
      <w:r w:rsidRPr="00F001CC">
        <w:rPr>
          <w:rFonts w:ascii="Calibri" w:eastAsia="Times New Roman" w:hAnsi="Calibri" w:cs="Calibri"/>
          <w:sz w:val="22"/>
          <w:szCs w:val="22"/>
          <w:lang w:eastAsia="en-GB"/>
        </w:rPr>
        <w:t> </w:t>
      </w:r>
    </w:p>
    <w:p w14:paraId="053EEDFA" w14:textId="77777777" w:rsidR="00F001CC" w:rsidRPr="00F001CC" w:rsidRDefault="00F001CC" w:rsidP="00F001CC">
      <w:pPr>
        <w:textAlignment w:val="baseline"/>
        <w:rPr>
          <w:rFonts w:ascii="Segoe UI" w:eastAsia="Times New Roman" w:hAnsi="Segoe UI" w:cs="Segoe UI"/>
          <w:sz w:val="18"/>
          <w:szCs w:val="18"/>
          <w:lang w:eastAsia="en-GB"/>
        </w:rPr>
      </w:pPr>
    </w:p>
    <w:p w14:paraId="4811F650" w14:textId="5A3C3A4E" w:rsidR="00F001CC" w:rsidRDefault="00F001CC" w:rsidP="00F001CC">
      <w:pPr>
        <w:textAlignment w:val="baseline"/>
        <w:rPr>
          <w:rFonts w:ascii="Calibri" w:eastAsia="Times New Roman" w:hAnsi="Calibri" w:cs="Calibri"/>
          <w:sz w:val="22"/>
          <w:szCs w:val="22"/>
          <w:lang w:eastAsia="en-GB"/>
        </w:rPr>
      </w:pPr>
      <w:r w:rsidRPr="00F001CC">
        <w:rPr>
          <w:rFonts w:ascii="Calibri" w:eastAsia="Times New Roman" w:hAnsi="Calibri" w:cs="Calibri"/>
          <w:sz w:val="22"/>
          <w:szCs w:val="22"/>
          <w:lang w:val="en-US" w:eastAsia="en-GB"/>
        </w:rPr>
        <w:t>Further to the negative impacts, LTNs on their own do little to r</w:t>
      </w:r>
      <w:r w:rsidRPr="00F001CC">
        <w:rPr>
          <w:rFonts w:ascii="Calibri" w:eastAsia="Times New Roman" w:hAnsi="Calibri" w:cs="Calibri"/>
          <w:b/>
          <w:bCs/>
          <w:sz w:val="22"/>
          <w:szCs w:val="22"/>
          <w:lang w:val="en-US" w:eastAsia="en-GB"/>
        </w:rPr>
        <w:t>emove the many barriers that make the pavements and streets unusable for many disabled people.</w:t>
      </w:r>
      <w:r w:rsidRPr="00F001CC">
        <w:rPr>
          <w:rFonts w:ascii="Calibri" w:eastAsia="Times New Roman" w:hAnsi="Calibri" w:cs="Calibri"/>
          <w:sz w:val="22"/>
          <w:szCs w:val="22"/>
          <w:lang w:val="en-US" w:eastAsia="en-GB"/>
        </w:rPr>
        <w:t> The lack of dropped </w:t>
      </w:r>
      <w:proofErr w:type="spellStart"/>
      <w:r w:rsidRPr="00F001CC">
        <w:rPr>
          <w:rFonts w:ascii="Calibri" w:eastAsia="Times New Roman" w:hAnsi="Calibri" w:cs="Calibri"/>
          <w:sz w:val="22"/>
          <w:szCs w:val="22"/>
          <w:lang w:val="en-US" w:eastAsia="en-GB"/>
        </w:rPr>
        <w:t>kerbs</w:t>
      </w:r>
      <w:proofErr w:type="spellEnd"/>
      <w:r w:rsidRPr="00F001CC">
        <w:rPr>
          <w:rFonts w:ascii="Calibri" w:eastAsia="Times New Roman" w:hAnsi="Calibri" w:cs="Calibri"/>
          <w:sz w:val="22"/>
          <w:szCs w:val="22"/>
          <w:lang w:val="en-US" w:eastAsia="en-GB"/>
        </w:rPr>
        <w:t> along pavements, the abundance of street clutter, pavements that are steep, uneven, or bumpy, the lack of tactile signage – all barriers that prohibit some disabled people enjoying walking/wheeling. This isn’t just an issue for disabled pedestrians: </w:t>
      </w:r>
      <w:r w:rsidRPr="00F001CC">
        <w:rPr>
          <w:rFonts w:ascii="Calibri" w:eastAsia="Times New Roman" w:hAnsi="Calibri" w:cs="Calibri"/>
          <w:b/>
          <w:bCs/>
          <w:sz w:val="22"/>
          <w:szCs w:val="22"/>
          <w:lang w:val="en-US" w:eastAsia="en-GB"/>
        </w:rPr>
        <w:t>inaccessible cycle infrastructure </w:t>
      </w:r>
      <w:r w:rsidRPr="00F001CC">
        <w:rPr>
          <w:rFonts w:ascii="Calibri" w:eastAsia="Times New Roman" w:hAnsi="Calibri" w:cs="Calibri"/>
          <w:sz w:val="22"/>
          <w:szCs w:val="22"/>
          <w:lang w:val="en-US" w:eastAsia="en-GB"/>
        </w:rPr>
        <w:t>is cited as the biggest barrier to cycling for disabled cyclists.</w:t>
      </w:r>
      <w:r w:rsidRPr="00F001CC">
        <w:rPr>
          <w:rFonts w:ascii="Calibri" w:eastAsia="Times New Roman" w:hAnsi="Calibri" w:cs="Calibri"/>
          <w:sz w:val="22"/>
          <w:szCs w:val="22"/>
          <w:lang w:eastAsia="en-GB"/>
        </w:rPr>
        <w:t> </w:t>
      </w:r>
    </w:p>
    <w:p w14:paraId="53959BCD" w14:textId="77777777" w:rsidR="00F001CC" w:rsidRPr="00F001CC" w:rsidRDefault="00F001CC" w:rsidP="00F001CC">
      <w:pPr>
        <w:textAlignment w:val="baseline"/>
        <w:rPr>
          <w:rFonts w:ascii="Segoe UI" w:eastAsia="Times New Roman" w:hAnsi="Segoe UI" w:cs="Segoe UI"/>
          <w:sz w:val="18"/>
          <w:szCs w:val="18"/>
          <w:lang w:eastAsia="en-GB"/>
        </w:rPr>
      </w:pPr>
    </w:p>
    <w:p w14:paraId="74232C5B" w14:textId="2D86DCAB" w:rsidR="00F001CC" w:rsidRDefault="00F001CC" w:rsidP="00F001CC">
      <w:pPr>
        <w:textAlignment w:val="baseline"/>
        <w:rPr>
          <w:rFonts w:ascii="Calibri" w:eastAsia="Times New Roman" w:hAnsi="Calibri" w:cs="Calibri"/>
          <w:sz w:val="28"/>
          <w:szCs w:val="28"/>
          <w:lang w:eastAsia="en-GB"/>
        </w:rPr>
      </w:pPr>
      <w:r w:rsidRPr="00F001CC">
        <w:rPr>
          <w:rFonts w:ascii="Calibri" w:eastAsia="Times New Roman" w:hAnsi="Calibri" w:cs="Calibri"/>
          <w:b/>
          <w:bCs/>
          <w:sz w:val="28"/>
          <w:szCs w:val="28"/>
          <w:lang w:val="en-US" w:eastAsia="en-GB"/>
        </w:rPr>
        <w:t>All of these changes, precipitated by the pandemic, have created deeper inequalities for disabled Londoners trying to get around the City. But let us be clear: normal – what we had before – was not accessible either. </w:t>
      </w:r>
      <w:r w:rsidRPr="00F001CC">
        <w:rPr>
          <w:rFonts w:ascii="Calibri" w:eastAsia="Times New Roman" w:hAnsi="Calibri" w:cs="Calibri"/>
          <w:sz w:val="28"/>
          <w:szCs w:val="28"/>
          <w:lang w:eastAsia="en-GB"/>
        </w:rPr>
        <w:t> </w:t>
      </w:r>
    </w:p>
    <w:p w14:paraId="29CC53C1" w14:textId="77777777" w:rsidR="00F001CC" w:rsidRPr="00F001CC" w:rsidRDefault="00F001CC" w:rsidP="00F001CC">
      <w:pPr>
        <w:textAlignment w:val="baseline"/>
        <w:rPr>
          <w:rFonts w:ascii="Segoe UI" w:eastAsia="Times New Roman" w:hAnsi="Segoe UI" w:cs="Segoe UI"/>
          <w:sz w:val="18"/>
          <w:szCs w:val="18"/>
          <w:lang w:eastAsia="en-GB"/>
        </w:rPr>
      </w:pPr>
    </w:p>
    <w:p w14:paraId="0469A256" w14:textId="77777777" w:rsidR="00F001CC" w:rsidRPr="00F001CC" w:rsidRDefault="00F001CC" w:rsidP="00F001CC">
      <w:pPr>
        <w:textAlignment w:val="baseline"/>
        <w:rPr>
          <w:rFonts w:ascii="Segoe UI" w:eastAsia="Times New Roman" w:hAnsi="Segoe UI" w:cs="Segoe UI"/>
          <w:sz w:val="18"/>
          <w:szCs w:val="18"/>
          <w:lang w:eastAsia="en-GB"/>
        </w:rPr>
      </w:pPr>
      <w:r w:rsidRPr="00F001CC">
        <w:rPr>
          <w:rFonts w:ascii="Calibri" w:eastAsia="Times New Roman" w:hAnsi="Calibri" w:cs="Calibri"/>
          <w:sz w:val="22"/>
          <w:szCs w:val="22"/>
          <w:lang w:val="en-US" w:eastAsia="en-GB"/>
        </w:rPr>
        <w:t>There are </w:t>
      </w:r>
      <w:r w:rsidRPr="00F001CC">
        <w:rPr>
          <w:rFonts w:ascii="Calibri" w:eastAsia="Times New Roman" w:hAnsi="Calibri" w:cs="Calibri"/>
          <w:b/>
          <w:bCs/>
          <w:sz w:val="22"/>
          <w:szCs w:val="22"/>
          <w:lang w:val="en-US" w:eastAsia="en-GB"/>
        </w:rPr>
        <w:t>270 Tube stations in London, but only 81 of these are described by </w:t>
      </w:r>
      <w:proofErr w:type="spellStart"/>
      <w:r w:rsidRPr="00F001CC">
        <w:rPr>
          <w:rFonts w:ascii="Calibri" w:eastAsia="Times New Roman" w:hAnsi="Calibri" w:cs="Calibri"/>
          <w:b/>
          <w:bCs/>
          <w:sz w:val="22"/>
          <w:szCs w:val="22"/>
          <w:lang w:val="en-US" w:eastAsia="en-GB"/>
        </w:rPr>
        <w:t>TfL</w:t>
      </w:r>
      <w:proofErr w:type="spellEnd"/>
      <w:r w:rsidRPr="00F001CC">
        <w:rPr>
          <w:rFonts w:ascii="Calibri" w:eastAsia="Times New Roman" w:hAnsi="Calibri" w:cs="Calibri"/>
          <w:b/>
          <w:bCs/>
          <w:sz w:val="22"/>
          <w:szCs w:val="22"/>
          <w:lang w:val="en-US" w:eastAsia="en-GB"/>
        </w:rPr>
        <w:t> as being ‘step-free’</w:t>
      </w:r>
      <w:r w:rsidRPr="00F001CC">
        <w:rPr>
          <w:rFonts w:ascii="Calibri" w:eastAsia="Times New Roman" w:hAnsi="Calibri" w:cs="Calibri"/>
          <w:sz w:val="22"/>
          <w:szCs w:val="22"/>
          <w:lang w:val="en-US" w:eastAsia="en-GB"/>
        </w:rPr>
        <w:t>. A further half of these do not have level boarding from platform to train and so require the use of manual boarding ramps, which often results in disabled people being stranded on a Tube train after a breakdown in communication means staff are not ready to meet them with the ramp.</w:t>
      </w:r>
      <w:r w:rsidRPr="00F001CC">
        <w:rPr>
          <w:rFonts w:ascii="Calibri" w:eastAsia="Times New Roman" w:hAnsi="Calibri" w:cs="Calibri"/>
          <w:sz w:val="22"/>
          <w:szCs w:val="22"/>
          <w:lang w:eastAsia="en-GB"/>
        </w:rPr>
        <w:t> </w:t>
      </w:r>
    </w:p>
    <w:p w14:paraId="638579B5" w14:textId="1EB5DF78" w:rsidR="00F001CC" w:rsidRDefault="00F001CC" w:rsidP="00F001CC">
      <w:pPr>
        <w:textAlignment w:val="baseline"/>
        <w:rPr>
          <w:rFonts w:ascii="Calibri" w:eastAsia="Times New Roman" w:hAnsi="Calibri" w:cs="Calibri"/>
          <w:sz w:val="22"/>
          <w:szCs w:val="22"/>
          <w:lang w:eastAsia="en-GB"/>
        </w:rPr>
      </w:pPr>
      <w:r w:rsidRPr="00F001CC">
        <w:rPr>
          <w:rFonts w:ascii="Calibri" w:eastAsia="Times New Roman" w:hAnsi="Calibri" w:cs="Calibri"/>
          <w:sz w:val="22"/>
          <w:szCs w:val="22"/>
          <w:lang w:val="en-US" w:eastAsia="en-GB"/>
        </w:rPr>
        <w:t>Disabled people, often visually impaired people with Guide Dogs, are </w:t>
      </w:r>
      <w:r w:rsidRPr="00F001CC">
        <w:rPr>
          <w:rFonts w:ascii="Calibri" w:eastAsia="Times New Roman" w:hAnsi="Calibri" w:cs="Calibri"/>
          <w:b/>
          <w:bCs/>
          <w:sz w:val="22"/>
          <w:szCs w:val="22"/>
          <w:lang w:val="en-US" w:eastAsia="en-GB"/>
        </w:rPr>
        <w:t>routinely turned away from Taxis and Private Hire Vehicles.</w:t>
      </w:r>
      <w:r w:rsidRPr="00F001CC">
        <w:rPr>
          <w:rFonts w:ascii="Calibri" w:eastAsia="Times New Roman" w:hAnsi="Calibri" w:cs="Calibri"/>
          <w:sz w:val="22"/>
          <w:szCs w:val="22"/>
          <w:lang w:eastAsia="en-GB"/>
        </w:rPr>
        <w:t> </w:t>
      </w:r>
    </w:p>
    <w:p w14:paraId="424AB597" w14:textId="77777777" w:rsidR="00F001CC" w:rsidRPr="00F001CC" w:rsidRDefault="00F001CC" w:rsidP="00F001CC">
      <w:pPr>
        <w:textAlignment w:val="baseline"/>
        <w:rPr>
          <w:rFonts w:ascii="Segoe UI" w:eastAsia="Times New Roman" w:hAnsi="Segoe UI" w:cs="Segoe UI"/>
          <w:sz w:val="18"/>
          <w:szCs w:val="18"/>
          <w:lang w:eastAsia="en-GB"/>
        </w:rPr>
      </w:pPr>
    </w:p>
    <w:p w14:paraId="129B0500" w14:textId="47254822" w:rsidR="00F001CC" w:rsidRDefault="00F001CC" w:rsidP="00F001CC">
      <w:pPr>
        <w:textAlignment w:val="baseline"/>
        <w:rPr>
          <w:rFonts w:ascii="Calibri" w:eastAsia="Times New Roman" w:hAnsi="Calibri" w:cs="Calibri"/>
          <w:sz w:val="22"/>
          <w:szCs w:val="22"/>
          <w:lang w:eastAsia="en-GB"/>
        </w:rPr>
      </w:pPr>
      <w:r w:rsidRPr="00F001CC">
        <w:rPr>
          <w:rFonts w:ascii="Calibri" w:eastAsia="Times New Roman" w:hAnsi="Calibri" w:cs="Calibri"/>
          <w:sz w:val="22"/>
          <w:szCs w:val="22"/>
          <w:lang w:val="en-US" w:eastAsia="en-GB"/>
        </w:rPr>
        <w:t>There </w:t>
      </w:r>
      <w:r w:rsidRPr="00F001CC">
        <w:rPr>
          <w:rFonts w:ascii="Calibri" w:eastAsia="Times New Roman" w:hAnsi="Calibri" w:cs="Calibri"/>
          <w:b/>
          <w:bCs/>
          <w:sz w:val="22"/>
          <w:szCs w:val="22"/>
          <w:lang w:val="en-US" w:eastAsia="en-GB"/>
        </w:rPr>
        <w:t>continues to be issues accessing buses</w:t>
      </w:r>
      <w:r w:rsidRPr="00F001CC">
        <w:rPr>
          <w:rFonts w:ascii="Calibri" w:eastAsia="Times New Roman" w:hAnsi="Calibri" w:cs="Calibri"/>
          <w:sz w:val="22"/>
          <w:szCs w:val="22"/>
          <w:lang w:val="en-US" w:eastAsia="en-GB"/>
        </w:rPr>
        <w:t>, with disabled passengers consistently being put into positions of conflict with fellow Londoners when the priority wheelchair space is being used for other purposes.</w:t>
      </w:r>
      <w:r w:rsidRPr="00F001CC">
        <w:rPr>
          <w:rFonts w:ascii="Calibri" w:eastAsia="Times New Roman" w:hAnsi="Calibri" w:cs="Calibri"/>
          <w:sz w:val="22"/>
          <w:szCs w:val="22"/>
          <w:lang w:eastAsia="en-GB"/>
        </w:rPr>
        <w:t> </w:t>
      </w:r>
    </w:p>
    <w:p w14:paraId="7C4D17DD" w14:textId="77777777" w:rsidR="00F001CC" w:rsidRPr="00F001CC" w:rsidRDefault="00F001CC" w:rsidP="00F001CC">
      <w:pPr>
        <w:textAlignment w:val="baseline"/>
        <w:rPr>
          <w:rFonts w:ascii="Segoe UI" w:eastAsia="Times New Roman" w:hAnsi="Segoe UI" w:cs="Segoe UI"/>
          <w:sz w:val="18"/>
          <w:szCs w:val="18"/>
          <w:lang w:eastAsia="en-GB"/>
        </w:rPr>
      </w:pPr>
    </w:p>
    <w:p w14:paraId="601B8838" w14:textId="34997F7C" w:rsidR="00F001CC" w:rsidRDefault="00F001CC" w:rsidP="00F001CC">
      <w:pPr>
        <w:textAlignment w:val="baseline"/>
        <w:rPr>
          <w:rFonts w:ascii="Calibri" w:eastAsia="Times New Roman" w:hAnsi="Calibri" w:cs="Calibri"/>
          <w:sz w:val="22"/>
          <w:szCs w:val="22"/>
          <w:lang w:eastAsia="en-GB"/>
        </w:rPr>
      </w:pPr>
      <w:r w:rsidRPr="00F001CC">
        <w:rPr>
          <w:rFonts w:ascii="Calibri" w:eastAsia="Times New Roman" w:hAnsi="Calibri" w:cs="Calibri"/>
          <w:b/>
          <w:bCs/>
          <w:sz w:val="22"/>
          <w:szCs w:val="22"/>
          <w:lang w:val="en-US" w:eastAsia="en-GB"/>
        </w:rPr>
        <w:t>Hazardous bus-stop-bypasses, Shared Space schemes and the total lack of regulation of </w:t>
      </w:r>
      <w:proofErr w:type="spellStart"/>
      <w:r w:rsidRPr="00F001CC">
        <w:rPr>
          <w:rFonts w:ascii="Calibri" w:eastAsia="Times New Roman" w:hAnsi="Calibri" w:cs="Calibri"/>
          <w:b/>
          <w:bCs/>
          <w:sz w:val="22"/>
          <w:szCs w:val="22"/>
          <w:lang w:val="en-US" w:eastAsia="en-GB"/>
        </w:rPr>
        <w:t>micromobility</w:t>
      </w:r>
      <w:proofErr w:type="spellEnd"/>
      <w:r w:rsidRPr="00F001CC">
        <w:rPr>
          <w:rFonts w:ascii="Calibri" w:eastAsia="Times New Roman" w:hAnsi="Calibri" w:cs="Calibri"/>
          <w:b/>
          <w:bCs/>
          <w:sz w:val="22"/>
          <w:szCs w:val="22"/>
          <w:lang w:val="en-US" w:eastAsia="en-GB"/>
        </w:rPr>
        <w:t> services</w:t>
      </w:r>
      <w:r w:rsidRPr="00F001CC">
        <w:rPr>
          <w:rFonts w:ascii="Calibri" w:eastAsia="Times New Roman" w:hAnsi="Calibri" w:cs="Calibri"/>
          <w:sz w:val="22"/>
          <w:szCs w:val="22"/>
          <w:lang w:val="en-US" w:eastAsia="en-GB"/>
        </w:rPr>
        <w:t> such as </w:t>
      </w:r>
      <w:proofErr w:type="spellStart"/>
      <w:r w:rsidRPr="00F001CC">
        <w:rPr>
          <w:rFonts w:ascii="Calibri" w:eastAsia="Times New Roman" w:hAnsi="Calibri" w:cs="Calibri"/>
          <w:sz w:val="22"/>
          <w:szCs w:val="22"/>
          <w:lang w:val="en-US" w:eastAsia="en-GB"/>
        </w:rPr>
        <w:t>dockless</w:t>
      </w:r>
      <w:proofErr w:type="spellEnd"/>
      <w:r w:rsidRPr="00F001CC">
        <w:rPr>
          <w:rFonts w:ascii="Calibri" w:eastAsia="Times New Roman" w:hAnsi="Calibri" w:cs="Calibri"/>
          <w:sz w:val="22"/>
          <w:szCs w:val="22"/>
          <w:lang w:val="en-US" w:eastAsia="en-GB"/>
        </w:rPr>
        <w:t> bikes and e-scooters are putting disabled pedestrians in danger.</w:t>
      </w:r>
      <w:r w:rsidRPr="00F001CC">
        <w:rPr>
          <w:rFonts w:ascii="Calibri" w:eastAsia="Times New Roman" w:hAnsi="Calibri" w:cs="Calibri"/>
          <w:sz w:val="22"/>
          <w:szCs w:val="22"/>
          <w:lang w:eastAsia="en-GB"/>
        </w:rPr>
        <w:t> </w:t>
      </w:r>
    </w:p>
    <w:p w14:paraId="7FBC77CF" w14:textId="77777777" w:rsidR="00F001CC" w:rsidRPr="00F001CC" w:rsidRDefault="00F001CC" w:rsidP="00F001CC">
      <w:pPr>
        <w:textAlignment w:val="baseline"/>
        <w:rPr>
          <w:rFonts w:ascii="Segoe UI" w:eastAsia="Times New Roman" w:hAnsi="Segoe UI" w:cs="Segoe UI"/>
          <w:sz w:val="18"/>
          <w:szCs w:val="18"/>
          <w:lang w:eastAsia="en-GB"/>
        </w:rPr>
      </w:pPr>
    </w:p>
    <w:p w14:paraId="1B45C787" w14:textId="7C4D3024" w:rsidR="00F001CC" w:rsidRDefault="00F001CC" w:rsidP="00F001CC">
      <w:pPr>
        <w:textAlignment w:val="baseline"/>
        <w:rPr>
          <w:rFonts w:ascii="Calibri" w:eastAsia="Times New Roman" w:hAnsi="Calibri" w:cs="Calibri"/>
          <w:sz w:val="28"/>
          <w:szCs w:val="28"/>
          <w:lang w:eastAsia="en-GB"/>
        </w:rPr>
      </w:pPr>
      <w:r w:rsidRPr="00F001CC">
        <w:rPr>
          <w:rFonts w:ascii="Calibri" w:eastAsia="Times New Roman" w:hAnsi="Calibri" w:cs="Calibri"/>
          <w:b/>
          <w:bCs/>
          <w:sz w:val="28"/>
          <w:szCs w:val="28"/>
          <w:lang w:val="en-US" w:eastAsia="en-GB"/>
        </w:rPr>
        <w:t>Disabled Londoners experience discrimination and inequality at every level of London’s transport system and streets.</w:t>
      </w:r>
      <w:r w:rsidRPr="00F001CC">
        <w:rPr>
          <w:rFonts w:ascii="Calibri" w:eastAsia="Times New Roman" w:hAnsi="Calibri" w:cs="Calibri"/>
          <w:sz w:val="28"/>
          <w:szCs w:val="28"/>
          <w:lang w:eastAsia="en-GB"/>
        </w:rPr>
        <w:t> </w:t>
      </w:r>
    </w:p>
    <w:p w14:paraId="383CBD4E" w14:textId="77777777" w:rsidR="00F001CC" w:rsidRPr="00F001CC" w:rsidRDefault="00F001CC" w:rsidP="00F001CC">
      <w:pPr>
        <w:textAlignment w:val="baseline"/>
        <w:rPr>
          <w:rFonts w:ascii="Segoe UI" w:eastAsia="Times New Roman" w:hAnsi="Segoe UI" w:cs="Segoe UI"/>
          <w:sz w:val="18"/>
          <w:szCs w:val="18"/>
          <w:lang w:eastAsia="en-GB"/>
        </w:rPr>
      </w:pPr>
    </w:p>
    <w:p w14:paraId="5F045132" w14:textId="0D37264A" w:rsidR="00F001CC" w:rsidRDefault="00F001CC" w:rsidP="00F001CC">
      <w:pPr>
        <w:textAlignment w:val="baseline"/>
        <w:rPr>
          <w:rFonts w:ascii="Calibri" w:eastAsia="Times New Roman" w:hAnsi="Calibri" w:cs="Calibri"/>
          <w:sz w:val="22"/>
          <w:szCs w:val="22"/>
          <w:lang w:eastAsia="en-GB"/>
        </w:rPr>
      </w:pPr>
      <w:r w:rsidRPr="00F001CC">
        <w:rPr>
          <w:rFonts w:ascii="Calibri" w:eastAsia="Times New Roman" w:hAnsi="Calibri" w:cs="Calibri"/>
          <w:sz w:val="22"/>
          <w:szCs w:val="22"/>
          <w:lang w:val="en-US" w:eastAsia="en-GB"/>
        </w:rPr>
        <w:t>This election comes at a precarious time, on the cusp of the multiple crises London is facing: the crises of the pandemic, the economic and unemployment crisis, the mental health fallout, and the ever-looming environmental disaster. When we discuss London’s recovery, we need to be bold, creative, and optimistic. But above all, we need to be inclusive, and </w:t>
      </w:r>
      <w:r w:rsidRPr="00F001CC">
        <w:rPr>
          <w:rFonts w:ascii="Calibri" w:eastAsia="Times New Roman" w:hAnsi="Calibri" w:cs="Calibri"/>
          <w:b/>
          <w:bCs/>
          <w:sz w:val="22"/>
          <w:szCs w:val="22"/>
          <w:lang w:val="en-US" w:eastAsia="en-GB"/>
        </w:rPr>
        <w:t>build a London that works for everyone, including the 1.2 million disabled Londoners.</w:t>
      </w:r>
      <w:r w:rsidRPr="00F001CC">
        <w:rPr>
          <w:rFonts w:ascii="Calibri" w:eastAsia="Times New Roman" w:hAnsi="Calibri" w:cs="Calibri"/>
          <w:sz w:val="22"/>
          <w:szCs w:val="22"/>
          <w:lang w:eastAsia="en-GB"/>
        </w:rPr>
        <w:t> </w:t>
      </w:r>
    </w:p>
    <w:p w14:paraId="17C4AD44" w14:textId="77777777" w:rsidR="00F001CC" w:rsidRPr="00F001CC" w:rsidRDefault="00F001CC" w:rsidP="00F001CC">
      <w:pPr>
        <w:textAlignment w:val="baseline"/>
        <w:rPr>
          <w:rFonts w:ascii="Segoe UI" w:eastAsia="Times New Roman" w:hAnsi="Segoe UI" w:cs="Segoe UI"/>
          <w:sz w:val="18"/>
          <w:szCs w:val="18"/>
          <w:lang w:eastAsia="en-GB"/>
        </w:rPr>
      </w:pPr>
    </w:p>
    <w:p w14:paraId="43ABCC1F" w14:textId="6F37CF02" w:rsidR="00F001CC" w:rsidRDefault="00F001CC" w:rsidP="00F001CC">
      <w:pPr>
        <w:textAlignment w:val="baseline"/>
        <w:rPr>
          <w:rFonts w:ascii="Calibri" w:eastAsia="Times New Roman" w:hAnsi="Calibri" w:cs="Calibri"/>
          <w:color w:val="000000"/>
          <w:sz w:val="22"/>
          <w:szCs w:val="22"/>
          <w:lang w:eastAsia="en-GB"/>
        </w:rPr>
      </w:pPr>
      <w:r w:rsidRPr="00F001CC">
        <w:rPr>
          <w:rFonts w:ascii="Calibri" w:eastAsia="Times New Roman" w:hAnsi="Calibri" w:cs="Calibri"/>
          <w:color w:val="000000"/>
          <w:sz w:val="22"/>
          <w:szCs w:val="22"/>
          <w:lang w:eastAsia="en-GB"/>
        </w:rPr>
        <w:t>Our ultimate vision is for disabled people to be able to travel freely and with independence door to door, with the same options for modal or active travel as non-disabled people.  </w:t>
      </w:r>
    </w:p>
    <w:p w14:paraId="4B0D809A" w14:textId="77777777" w:rsidR="00F001CC" w:rsidRPr="00F001CC" w:rsidRDefault="00F001CC" w:rsidP="00F001CC">
      <w:pPr>
        <w:textAlignment w:val="baseline"/>
        <w:rPr>
          <w:rFonts w:ascii="Segoe UI" w:eastAsia="Times New Roman" w:hAnsi="Segoe UI" w:cs="Segoe UI"/>
          <w:sz w:val="18"/>
          <w:szCs w:val="18"/>
          <w:lang w:eastAsia="en-GB"/>
        </w:rPr>
      </w:pPr>
    </w:p>
    <w:p w14:paraId="30C29CC0" w14:textId="77777777" w:rsidR="00F001CC" w:rsidRPr="00F001CC" w:rsidRDefault="00F001CC" w:rsidP="00F001CC">
      <w:pPr>
        <w:textAlignment w:val="baseline"/>
        <w:rPr>
          <w:rFonts w:ascii="Segoe UI" w:eastAsia="Times New Roman" w:hAnsi="Segoe UI" w:cs="Segoe UI"/>
          <w:sz w:val="18"/>
          <w:szCs w:val="18"/>
          <w:lang w:eastAsia="en-GB"/>
        </w:rPr>
      </w:pPr>
      <w:r w:rsidRPr="00F001CC">
        <w:rPr>
          <w:rFonts w:ascii="Calibri" w:eastAsia="Times New Roman" w:hAnsi="Calibri" w:cs="Calibri"/>
          <w:color w:val="000000"/>
          <w:sz w:val="22"/>
          <w:szCs w:val="22"/>
          <w:lang w:eastAsia="en-GB"/>
        </w:rPr>
        <w:t>To do this will require sustainable, seismic change in how London’s transport is designed, delivered, and run. </w:t>
      </w:r>
      <w:r w:rsidRPr="00F001CC">
        <w:rPr>
          <w:rFonts w:ascii="Calibri" w:eastAsia="Times New Roman" w:hAnsi="Calibri" w:cs="Calibri"/>
          <w:b/>
          <w:bCs/>
          <w:color w:val="000000"/>
          <w:sz w:val="22"/>
          <w:szCs w:val="22"/>
          <w:lang w:eastAsia="en-GB"/>
        </w:rPr>
        <w:t>This is what we are asking of our next Mayor of London.</w:t>
      </w:r>
      <w:r w:rsidRPr="00F001CC">
        <w:rPr>
          <w:rFonts w:ascii="Calibri" w:eastAsia="Times New Roman" w:hAnsi="Calibri" w:cs="Calibri"/>
          <w:color w:val="000000"/>
          <w:sz w:val="22"/>
          <w:szCs w:val="22"/>
          <w:lang w:eastAsia="en-GB"/>
        </w:rPr>
        <w:t> </w:t>
      </w:r>
    </w:p>
    <w:p w14:paraId="789A353B" w14:textId="4EF91A5C" w:rsidR="00F001CC" w:rsidRDefault="00F001CC" w:rsidP="00F001CC">
      <w:pPr>
        <w:pStyle w:val="paragraph"/>
        <w:spacing w:before="0" w:beforeAutospacing="0" w:after="0" w:afterAutospacing="0"/>
        <w:textAlignment w:val="baseline"/>
        <w:rPr>
          <w:rStyle w:val="eop"/>
          <w:rFonts w:ascii="Calibri" w:hAnsi="Calibri" w:cs="Calibri"/>
          <w:sz w:val="22"/>
          <w:szCs w:val="22"/>
        </w:rPr>
      </w:pPr>
    </w:p>
    <w:p w14:paraId="45751410" w14:textId="378F7F15" w:rsidR="00F001CC" w:rsidRDefault="00F001CC" w:rsidP="00F001CC">
      <w:pPr>
        <w:pStyle w:val="paragraph"/>
        <w:spacing w:before="0" w:beforeAutospacing="0" w:after="0" w:afterAutospacing="0"/>
        <w:textAlignment w:val="baseline"/>
        <w:rPr>
          <w:rStyle w:val="eop"/>
          <w:rFonts w:ascii="Calibri" w:hAnsi="Calibri" w:cs="Calibri"/>
          <w:sz w:val="22"/>
          <w:szCs w:val="22"/>
        </w:rPr>
      </w:pPr>
    </w:p>
    <w:p w14:paraId="170B173B" w14:textId="1F86FAAB" w:rsidR="00F001CC" w:rsidRDefault="00F001CC" w:rsidP="00F001CC">
      <w:pPr>
        <w:pStyle w:val="paragraph"/>
        <w:spacing w:before="0" w:beforeAutospacing="0" w:after="0" w:afterAutospacing="0"/>
        <w:textAlignment w:val="baseline"/>
        <w:rPr>
          <w:rStyle w:val="eop"/>
          <w:rFonts w:ascii="Calibri" w:hAnsi="Calibri" w:cs="Calibri"/>
          <w:sz w:val="22"/>
          <w:szCs w:val="22"/>
        </w:rPr>
      </w:pPr>
    </w:p>
    <w:p w14:paraId="184B297F" w14:textId="77777777" w:rsidR="00F001CC" w:rsidRDefault="00F001CC" w:rsidP="00F001CC">
      <w:pPr>
        <w:pStyle w:val="paragraph"/>
        <w:spacing w:before="0" w:beforeAutospacing="0" w:after="0" w:afterAutospacing="0"/>
        <w:textAlignment w:val="baseline"/>
        <w:rPr>
          <w:rFonts w:ascii="Segoe UI" w:hAnsi="Segoe UI" w:cs="Segoe UI"/>
          <w:sz w:val="18"/>
          <w:szCs w:val="18"/>
        </w:rPr>
      </w:pPr>
    </w:p>
    <w:p w14:paraId="3BFFB72D" w14:textId="77777777" w:rsidR="00F001CC" w:rsidRDefault="00F001CC" w:rsidP="00F001CC">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b/>
          <w:bCs/>
          <w:sz w:val="32"/>
          <w:szCs w:val="32"/>
          <w:u w:val="single"/>
        </w:rPr>
        <w:t>Our Mayoral Asks</w:t>
      </w:r>
      <w:r>
        <w:rPr>
          <w:rStyle w:val="eop"/>
          <w:rFonts w:ascii="Calibri Light" w:hAnsi="Calibri Light" w:cs="Calibri Light"/>
          <w:sz w:val="32"/>
          <w:szCs w:val="32"/>
        </w:rPr>
        <w:t> </w:t>
      </w:r>
    </w:p>
    <w:p w14:paraId="5C230E51" w14:textId="77777777" w:rsidR="00F001CC" w:rsidRDefault="00F001CC" w:rsidP="00F001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409BE5C" w14:textId="77777777" w:rsidR="00F001CC" w:rsidRDefault="00F001CC" w:rsidP="00F001CC">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color w:val="000000"/>
          <w:sz w:val="22"/>
          <w:szCs w:val="22"/>
        </w:rPr>
        <w:t>Put disabled people at the forefront of decision-making</w:t>
      </w:r>
      <w:r>
        <w:rPr>
          <w:rStyle w:val="eop"/>
          <w:rFonts w:ascii="Calibri" w:hAnsi="Calibri" w:cs="Calibri"/>
          <w:color w:val="000000"/>
          <w:sz w:val="22"/>
          <w:szCs w:val="22"/>
        </w:rPr>
        <w:t> </w:t>
      </w:r>
    </w:p>
    <w:p w14:paraId="44D899E7" w14:textId="77777777" w:rsidR="00F001CC" w:rsidRDefault="00F001CC" w:rsidP="00F001CC">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color w:val="000000"/>
          <w:sz w:val="22"/>
          <w:szCs w:val="22"/>
        </w:rPr>
        <w:t>Remove barriers to public transport</w:t>
      </w:r>
      <w:r>
        <w:rPr>
          <w:rStyle w:val="eop"/>
          <w:rFonts w:ascii="Calibri" w:hAnsi="Calibri" w:cs="Calibri"/>
          <w:color w:val="000000"/>
          <w:sz w:val="22"/>
          <w:szCs w:val="22"/>
        </w:rPr>
        <w:t> </w:t>
      </w:r>
    </w:p>
    <w:p w14:paraId="4494FB86" w14:textId="77777777" w:rsidR="00F001CC" w:rsidRDefault="00F001CC" w:rsidP="00F001CC">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color w:val="000000"/>
          <w:sz w:val="22"/>
          <w:szCs w:val="22"/>
        </w:rPr>
        <w:t>Pave </w:t>
      </w:r>
      <w:proofErr w:type="gramStart"/>
      <w:r>
        <w:rPr>
          <w:rStyle w:val="normaltextrun"/>
          <w:rFonts w:ascii="Calibri" w:hAnsi="Calibri" w:cs="Calibri"/>
          <w:b/>
          <w:bCs/>
          <w:color w:val="000000"/>
          <w:sz w:val="22"/>
          <w:szCs w:val="22"/>
        </w:rPr>
        <w:t>The</w:t>
      </w:r>
      <w:proofErr w:type="gramEnd"/>
      <w:r>
        <w:rPr>
          <w:rStyle w:val="normaltextrun"/>
          <w:rFonts w:ascii="Calibri" w:hAnsi="Calibri" w:cs="Calibri"/>
          <w:b/>
          <w:bCs/>
          <w:color w:val="000000"/>
          <w:sz w:val="22"/>
          <w:szCs w:val="22"/>
        </w:rPr>
        <w:t> Way for inclusive </w:t>
      </w:r>
      <w:proofErr w:type="spellStart"/>
      <w:r>
        <w:rPr>
          <w:rStyle w:val="normaltextrun"/>
          <w:rFonts w:ascii="Calibri" w:hAnsi="Calibri" w:cs="Calibri"/>
          <w:b/>
          <w:bCs/>
          <w:color w:val="000000"/>
          <w:sz w:val="22"/>
          <w:szCs w:val="22"/>
        </w:rPr>
        <w:t>streetspace</w:t>
      </w:r>
      <w:proofErr w:type="spellEnd"/>
      <w:r>
        <w:rPr>
          <w:rStyle w:val="normaltextrun"/>
          <w:rFonts w:ascii="Calibri" w:hAnsi="Calibri" w:cs="Calibri"/>
          <w:b/>
          <w:bCs/>
          <w:color w:val="000000"/>
          <w:sz w:val="22"/>
          <w:szCs w:val="22"/>
        </w:rPr>
        <w:t> that enables more disabled people to make Active Travel journeys</w:t>
      </w:r>
      <w:r>
        <w:rPr>
          <w:rStyle w:val="eop"/>
          <w:rFonts w:ascii="Calibri" w:hAnsi="Calibri" w:cs="Calibri"/>
          <w:color w:val="000000"/>
          <w:sz w:val="22"/>
          <w:szCs w:val="22"/>
        </w:rPr>
        <w:t> </w:t>
      </w:r>
    </w:p>
    <w:p w14:paraId="22821DE5" w14:textId="77777777" w:rsidR="00F001CC" w:rsidRDefault="00F001CC" w:rsidP="00F001CC">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color w:val="000000"/>
          <w:sz w:val="22"/>
          <w:szCs w:val="22"/>
        </w:rPr>
        <w:t>Commit to a culture shift: prioritise accessibility for London’s recovery</w:t>
      </w:r>
      <w:r>
        <w:rPr>
          <w:rStyle w:val="eop"/>
          <w:rFonts w:ascii="Calibri" w:hAnsi="Calibri" w:cs="Calibri"/>
          <w:color w:val="000000"/>
          <w:sz w:val="22"/>
          <w:szCs w:val="22"/>
        </w:rPr>
        <w:t> </w:t>
      </w:r>
    </w:p>
    <w:p w14:paraId="74C1A857" w14:textId="77777777" w:rsidR="00F001CC" w:rsidRDefault="00F001CC" w:rsidP="00F001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463FCC1" w14:textId="77777777" w:rsidR="00F001CC" w:rsidRDefault="00F001CC" w:rsidP="00F001CC">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b/>
          <w:bCs/>
          <w:sz w:val="32"/>
          <w:szCs w:val="32"/>
          <w:u w:val="single"/>
        </w:rPr>
        <w:t>1. Put disabled people at the forefront of decision-making:</w:t>
      </w:r>
      <w:r>
        <w:rPr>
          <w:rStyle w:val="eop"/>
          <w:rFonts w:ascii="Calibri Light" w:hAnsi="Calibri Light" w:cs="Calibri Light"/>
          <w:sz w:val="32"/>
          <w:szCs w:val="32"/>
        </w:rPr>
        <w:t> </w:t>
      </w:r>
    </w:p>
    <w:p w14:paraId="4AE4485C" w14:textId="77777777" w:rsidR="00F001CC" w:rsidRDefault="00F001CC" w:rsidP="00F001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2B8DFDE" w14:textId="77777777" w:rsidR="00F001CC" w:rsidRDefault="00F001CC" w:rsidP="00F001C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Our </w:t>
      </w:r>
      <w:hyperlink r:id="rId6" w:tgtFrame="_blank" w:history="1">
        <w:r>
          <w:rPr>
            <w:rStyle w:val="normaltextrun"/>
            <w:rFonts w:ascii="Calibri" w:hAnsi="Calibri" w:cs="Calibri"/>
            <w:color w:val="0070C0"/>
            <w:sz w:val="22"/>
            <w:szCs w:val="22"/>
            <w:u w:val="single"/>
          </w:rPr>
          <w:t xml:space="preserve">Pave </w:t>
        </w:r>
        <w:proofErr w:type="gramStart"/>
        <w:r>
          <w:rPr>
            <w:rStyle w:val="normaltextrun"/>
            <w:rFonts w:ascii="Calibri" w:hAnsi="Calibri" w:cs="Calibri"/>
            <w:color w:val="0070C0"/>
            <w:sz w:val="22"/>
            <w:szCs w:val="22"/>
            <w:u w:val="single"/>
          </w:rPr>
          <w:t>The</w:t>
        </w:r>
        <w:proofErr w:type="gramEnd"/>
        <w:r>
          <w:rPr>
            <w:rStyle w:val="normaltextrun"/>
            <w:rFonts w:ascii="Calibri" w:hAnsi="Calibri" w:cs="Calibri"/>
            <w:color w:val="0070C0"/>
            <w:sz w:val="22"/>
            <w:szCs w:val="22"/>
            <w:u w:val="single"/>
          </w:rPr>
          <w:t xml:space="preserve"> Way</w:t>
        </w:r>
      </w:hyperlink>
      <w:r>
        <w:rPr>
          <w:rStyle w:val="normaltextrun"/>
          <w:rFonts w:ascii="Calibri" w:hAnsi="Calibri" w:cs="Calibri"/>
          <w:color w:val="0070C0"/>
          <w:sz w:val="22"/>
          <w:szCs w:val="22"/>
        </w:rPr>
        <w:t> </w:t>
      </w:r>
      <w:r>
        <w:rPr>
          <w:rStyle w:val="normaltextrun"/>
          <w:rFonts w:ascii="Calibri" w:hAnsi="Calibri" w:cs="Calibri"/>
          <w:sz w:val="22"/>
          <w:szCs w:val="22"/>
        </w:rPr>
        <w:t>report identified fundamental problems with the ways decisions are made and communicated to the local residents they affect. </w:t>
      </w:r>
      <w:r>
        <w:rPr>
          <w:rStyle w:val="normaltextrun"/>
          <w:rFonts w:ascii="Calibri" w:hAnsi="Calibri" w:cs="Calibri"/>
          <w:b/>
          <w:bCs/>
          <w:sz w:val="22"/>
          <w:szCs w:val="22"/>
        </w:rPr>
        <w:t>3 in 4 of our participants expressed frustration at the way schemes had been communicated to them</w:t>
      </w:r>
      <w:r>
        <w:rPr>
          <w:rStyle w:val="normaltextrun"/>
          <w:rFonts w:ascii="Calibri" w:hAnsi="Calibri" w:cs="Calibri"/>
          <w:sz w:val="22"/>
          <w:szCs w:val="22"/>
        </w:rPr>
        <w:t>. An issue that came up time and time again in our interviews was the lack of consultation: </w:t>
      </w:r>
      <w:r>
        <w:rPr>
          <w:rStyle w:val="normaltextrun"/>
          <w:rFonts w:ascii="Calibri" w:hAnsi="Calibri" w:cs="Calibri"/>
          <w:b/>
          <w:bCs/>
          <w:sz w:val="22"/>
          <w:szCs w:val="22"/>
        </w:rPr>
        <w:t>disabled residents felt that they had no say in the changes being made.  </w:t>
      </w:r>
      <w:r>
        <w:rPr>
          <w:rStyle w:val="normaltextrun"/>
          <w:rFonts w:ascii="Calibri" w:hAnsi="Calibri" w:cs="Calibri"/>
          <w:sz w:val="22"/>
          <w:szCs w:val="22"/>
        </w:rPr>
        <w:t>It is not acceptable to bring people on board at a late stage to confirm a decision that has already been made, instead consultations </w:t>
      </w:r>
      <w:r>
        <w:rPr>
          <w:rStyle w:val="normaltextrun"/>
          <w:rFonts w:ascii="Calibri" w:hAnsi="Calibri" w:cs="Calibri"/>
          <w:b/>
          <w:bCs/>
          <w:sz w:val="22"/>
          <w:szCs w:val="22"/>
        </w:rPr>
        <w:t>must start out as a blank canvas</w:t>
      </w:r>
      <w:r>
        <w:rPr>
          <w:rStyle w:val="normaltextrun"/>
          <w:rFonts w:ascii="Calibri" w:hAnsi="Calibri" w:cs="Calibri"/>
          <w:sz w:val="22"/>
          <w:szCs w:val="22"/>
        </w:rPr>
        <w:t> – learning from the conversations with people with lived experience and adapting accordingly.</w:t>
      </w:r>
      <w:r>
        <w:rPr>
          <w:rStyle w:val="eop"/>
          <w:rFonts w:ascii="Calibri" w:hAnsi="Calibri" w:cs="Calibri"/>
          <w:sz w:val="22"/>
          <w:szCs w:val="22"/>
        </w:rPr>
        <w:t> </w:t>
      </w:r>
    </w:p>
    <w:p w14:paraId="79711772" w14:textId="77777777" w:rsidR="00F001CC" w:rsidRDefault="00F001CC" w:rsidP="00F001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9D5B6A" w14:textId="77777777" w:rsidR="00F001CC" w:rsidRDefault="00F001CC" w:rsidP="00F001CC">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We ask that, for any new scheme, policy, or change to transport infrastructure, the authority or provider must submit proof that they have undertaken an EQIA in Action process. This proof must be included in any criteria for accessing funding.</w:t>
      </w:r>
      <w:r>
        <w:rPr>
          <w:rStyle w:val="normaltextrun"/>
          <w:rFonts w:ascii="Calibri" w:hAnsi="Calibri" w:cs="Calibri"/>
          <w:sz w:val="22"/>
          <w:szCs w:val="22"/>
        </w:rPr>
        <w:t>  EQIA in Action is a process of:</w:t>
      </w:r>
      <w:r>
        <w:rPr>
          <w:rStyle w:val="eop"/>
          <w:rFonts w:ascii="Calibri" w:hAnsi="Calibri" w:cs="Calibri"/>
          <w:sz w:val="22"/>
          <w:szCs w:val="22"/>
        </w:rPr>
        <w:t> </w:t>
      </w:r>
    </w:p>
    <w:p w14:paraId="69C8B3AB" w14:textId="77777777" w:rsidR="00F001CC" w:rsidRDefault="00F001CC" w:rsidP="00F001CC">
      <w:pPr>
        <w:pStyle w:val="paragraph"/>
        <w:numPr>
          <w:ilvl w:val="0"/>
          <w:numId w:val="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b/>
          <w:bCs/>
          <w:sz w:val="22"/>
          <w:szCs w:val="22"/>
        </w:rPr>
        <w:t>Seeking </w:t>
      </w:r>
      <w:r>
        <w:rPr>
          <w:rStyle w:val="normaltextrun"/>
          <w:rFonts w:ascii="Calibri" w:hAnsi="Calibri" w:cs="Calibri"/>
          <w:sz w:val="22"/>
          <w:szCs w:val="22"/>
        </w:rPr>
        <w:t>out the viewpoints of disabled residents using a range of accessible channels </w:t>
      </w:r>
      <w:r>
        <w:rPr>
          <w:rStyle w:val="eop"/>
          <w:rFonts w:ascii="Calibri" w:hAnsi="Calibri" w:cs="Calibri"/>
          <w:sz w:val="22"/>
          <w:szCs w:val="22"/>
        </w:rPr>
        <w:t> </w:t>
      </w:r>
    </w:p>
    <w:p w14:paraId="53A18FDF" w14:textId="77777777" w:rsidR="00F001CC" w:rsidRDefault="00F001CC" w:rsidP="00F001CC">
      <w:pPr>
        <w:pStyle w:val="paragraph"/>
        <w:numPr>
          <w:ilvl w:val="0"/>
          <w:numId w:val="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b/>
          <w:bCs/>
          <w:sz w:val="22"/>
          <w:szCs w:val="22"/>
        </w:rPr>
        <w:t>Asking,</w:t>
      </w:r>
      <w:r>
        <w:rPr>
          <w:rStyle w:val="normaltextrun"/>
          <w:rFonts w:ascii="Calibri" w:hAnsi="Calibri" w:cs="Calibri"/>
          <w:sz w:val="22"/>
          <w:szCs w:val="22"/>
        </w:rPr>
        <w:t> listening, and understanding concerns and ideas about the issues (this may involve guided walks, focus groups, etc) </w:t>
      </w:r>
      <w:r>
        <w:rPr>
          <w:rStyle w:val="eop"/>
          <w:rFonts w:ascii="Calibri" w:hAnsi="Calibri" w:cs="Calibri"/>
          <w:sz w:val="22"/>
          <w:szCs w:val="22"/>
        </w:rPr>
        <w:t> </w:t>
      </w:r>
    </w:p>
    <w:p w14:paraId="78194C4E" w14:textId="77777777" w:rsidR="00F001CC" w:rsidRDefault="00F001CC" w:rsidP="00F001CC">
      <w:pPr>
        <w:pStyle w:val="paragraph"/>
        <w:numPr>
          <w:ilvl w:val="0"/>
          <w:numId w:val="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b/>
          <w:bCs/>
          <w:sz w:val="22"/>
          <w:szCs w:val="22"/>
        </w:rPr>
        <w:t>Learning</w:t>
      </w:r>
      <w:r>
        <w:rPr>
          <w:rStyle w:val="normaltextrun"/>
          <w:rFonts w:ascii="Calibri" w:hAnsi="Calibri" w:cs="Calibri"/>
          <w:sz w:val="22"/>
          <w:szCs w:val="22"/>
        </w:rPr>
        <w:t>: a commitment to witnessing the lived experience – walk on the streets or take a train with your residents </w:t>
      </w:r>
      <w:r>
        <w:rPr>
          <w:rStyle w:val="eop"/>
          <w:rFonts w:ascii="Calibri" w:hAnsi="Calibri" w:cs="Calibri"/>
          <w:sz w:val="22"/>
          <w:szCs w:val="22"/>
        </w:rPr>
        <w:t> </w:t>
      </w:r>
    </w:p>
    <w:p w14:paraId="7D91348F" w14:textId="77777777" w:rsidR="00F001CC" w:rsidRDefault="00F001CC" w:rsidP="00F001CC">
      <w:pPr>
        <w:pStyle w:val="paragraph"/>
        <w:numPr>
          <w:ilvl w:val="0"/>
          <w:numId w:val="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b/>
          <w:bCs/>
          <w:sz w:val="22"/>
          <w:szCs w:val="22"/>
        </w:rPr>
        <w:t>Co-producing</w:t>
      </w:r>
      <w:r>
        <w:rPr>
          <w:rStyle w:val="normaltextrun"/>
          <w:rFonts w:ascii="Calibri" w:hAnsi="Calibri" w:cs="Calibri"/>
          <w:sz w:val="22"/>
          <w:szCs w:val="22"/>
        </w:rPr>
        <w:t> solutions with disabled people and organisations with expertise </w:t>
      </w:r>
      <w:r>
        <w:rPr>
          <w:rStyle w:val="eop"/>
          <w:rFonts w:ascii="Calibri" w:hAnsi="Calibri" w:cs="Calibri"/>
          <w:sz w:val="22"/>
          <w:szCs w:val="22"/>
        </w:rPr>
        <w:t> </w:t>
      </w:r>
    </w:p>
    <w:p w14:paraId="469A4544" w14:textId="77777777" w:rsidR="00F001CC" w:rsidRDefault="00F001CC" w:rsidP="00F001CC">
      <w:pPr>
        <w:pStyle w:val="paragraph"/>
        <w:numPr>
          <w:ilvl w:val="0"/>
          <w:numId w:val="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b/>
          <w:bCs/>
          <w:sz w:val="22"/>
          <w:szCs w:val="22"/>
        </w:rPr>
        <w:t>Paying </w:t>
      </w:r>
      <w:r>
        <w:rPr>
          <w:rStyle w:val="normaltextrun"/>
          <w:rFonts w:ascii="Calibri" w:hAnsi="Calibri" w:cs="Calibri"/>
          <w:sz w:val="22"/>
          <w:szCs w:val="22"/>
        </w:rPr>
        <w:t>disabled experts for this expertise</w:t>
      </w:r>
      <w:r>
        <w:rPr>
          <w:rStyle w:val="eop"/>
          <w:rFonts w:ascii="Calibri" w:hAnsi="Calibri" w:cs="Calibri"/>
          <w:sz w:val="22"/>
          <w:szCs w:val="22"/>
        </w:rPr>
        <w:t> </w:t>
      </w:r>
    </w:p>
    <w:p w14:paraId="27600A29" w14:textId="77777777" w:rsidR="00F001CC" w:rsidRDefault="00F001CC" w:rsidP="00F001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A72932C" w14:textId="77777777" w:rsidR="00F001CC" w:rsidRDefault="00F001CC" w:rsidP="00F001CC">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Accessible communications: </w:t>
      </w:r>
      <w:r>
        <w:rPr>
          <w:rStyle w:val="normaltextrun"/>
          <w:rFonts w:ascii="Calibri" w:hAnsi="Calibri" w:cs="Calibri"/>
          <w:sz w:val="22"/>
          <w:szCs w:val="22"/>
        </w:rPr>
        <w:t>How can we begin to build back better, if we leave people out of the conversation? The Mayor of London, Local Authorities and Transport for London need to communicate changes to local residents clearly and thoroughly. Information must be jargon-free and easy to </w:t>
      </w:r>
      <w:proofErr w:type="gramStart"/>
      <w:r>
        <w:rPr>
          <w:rStyle w:val="normaltextrun"/>
          <w:rFonts w:ascii="Calibri" w:hAnsi="Calibri" w:cs="Calibri"/>
          <w:sz w:val="22"/>
          <w:szCs w:val="22"/>
        </w:rPr>
        <w:t>understand, and</w:t>
      </w:r>
      <w:proofErr w:type="gramEnd"/>
      <w:r>
        <w:rPr>
          <w:rStyle w:val="normaltextrun"/>
          <w:rFonts w:ascii="Calibri" w:hAnsi="Calibri" w:cs="Calibri"/>
          <w:sz w:val="22"/>
          <w:szCs w:val="22"/>
        </w:rPr>
        <w:t> must acknowledge and address disabled residents’ concerns. All communications must be available in a range of accessible formats – at a minimum to include: </w:t>
      </w:r>
      <w:r>
        <w:rPr>
          <w:rStyle w:val="eop"/>
          <w:rFonts w:ascii="Calibri" w:hAnsi="Calibri" w:cs="Calibri"/>
          <w:sz w:val="22"/>
          <w:szCs w:val="22"/>
        </w:rPr>
        <w:t> </w:t>
      </w:r>
    </w:p>
    <w:p w14:paraId="0884D561" w14:textId="77777777" w:rsidR="00F001CC" w:rsidRDefault="00F001CC" w:rsidP="00F001CC">
      <w:pPr>
        <w:pStyle w:val="paragraph"/>
        <w:numPr>
          <w:ilvl w:val="0"/>
          <w:numId w:val="9"/>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For printed communications: large print versions </w:t>
      </w:r>
      <w:r>
        <w:rPr>
          <w:rStyle w:val="eop"/>
          <w:rFonts w:ascii="Calibri" w:hAnsi="Calibri" w:cs="Calibri"/>
          <w:sz w:val="22"/>
          <w:szCs w:val="22"/>
        </w:rPr>
        <w:t> </w:t>
      </w:r>
    </w:p>
    <w:p w14:paraId="6AFAAE45" w14:textId="77777777" w:rsidR="00F001CC" w:rsidRDefault="00F001CC" w:rsidP="00F001CC">
      <w:pPr>
        <w:pStyle w:val="paragraph"/>
        <w:numPr>
          <w:ilvl w:val="0"/>
          <w:numId w:val="9"/>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For online communications: Text-only word documents or static HTML (accessible to screen-readers) </w:t>
      </w:r>
      <w:r>
        <w:rPr>
          <w:rStyle w:val="eop"/>
          <w:rFonts w:ascii="Calibri" w:hAnsi="Calibri" w:cs="Calibri"/>
          <w:sz w:val="22"/>
          <w:szCs w:val="22"/>
        </w:rPr>
        <w:t> </w:t>
      </w:r>
    </w:p>
    <w:p w14:paraId="2DFC8A93" w14:textId="77777777" w:rsidR="00F001CC" w:rsidRDefault="00F001CC" w:rsidP="00F001CC">
      <w:pPr>
        <w:pStyle w:val="paragraph"/>
        <w:numPr>
          <w:ilvl w:val="0"/>
          <w:numId w:val="9"/>
        </w:numPr>
        <w:spacing w:before="0" w:beforeAutospacing="0" w:after="0" w:afterAutospacing="0"/>
        <w:ind w:left="1800" w:firstLine="0"/>
        <w:textAlignment w:val="baseline"/>
        <w:rPr>
          <w:rFonts w:ascii="Calibri" w:hAnsi="Calibri" w:cs="Calibri"/>
          <w:sz w:val="22"/>
          <w:szCs w:val="22"/>
        </w:rPr>
      </w:pPr>
      <w:proofErr w:type="spellStart"/>
      <w:r>
        <w:rPr>
          <w:rStyle w:val="normaltextrun"/>
          <w:rFonts w:ascii="Calibri" w:hAnsi="Calibri" w:cs="Calibri"/>
          <w:sz w:val="22"/>
          <w:szCs w:val="22"/>
        </w:rPr>
        <w:t>EasyRead</w:t>
      </w:r>
      <w:proofErr w:type="spellEnd"/>
      <w:r>
        <w:rPr>
          <w:rStyle w:val="normaltextrun"/>
          <w:rFonts w:ascii="Calibri" w:hAnsi="Calibri" w:cs="Calibri"/>
          <w:sz w:val="22"/>
          <w:szCs w:val="22"/>
        </w:rPr>
        <w:t> versions </w:t>
      </w:r>
      <w:r>
        <w:rPr>
          <w:rStyle w:val="eop"/>
          <w:rFonts w:ascii="Calibri" w:hAnsi="Calibri" w:cs="Calibri"/>
          <w:sz w:val="22"/>
          <w:szCs w:val="22"/>
        </w:rPr>
        <w:t> </w:t>
      </w:r>
    </w:p>
    <w:p w14:paraId="4C5CE678" w14:textId="77777777" w:rsidR="00F001CC" w:rsidRDefault="00F001CC" w:rsidP="00F001CC">
      <w:pPr>
        <w:pStyle w:val="paragraph"/>
        <w:numPr>
          <w:ilvl w:val="0"/>
          <w:numId w:val="9"/>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British Sign Language translation </w:t>
      </w:r>
      <w:r>
        <w:rPr>
          <w:rStyle w:val="eop"/>
          <w:rFonts w:ascii="Calibri" w:hAnsi="Calibri" w:cs="Calibri"/>
          <w:sz w:val="22"/>
          <w:szCs w:val="22"/>
        </w:rPr>
        <w:t> </w:t>
      </w:r>
    </w:p>
    <w:p w14:paraId="230264DC" w14:textId="77777777" w:rsidR="00F001CC" w:rsidRDefault="00F001CC" w:rsidP="00F001CC">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With </w:t>
      </w:r>
      <w:hyperlink r:id="rId7" w:tgtFrame="_blank" w:history="1">
        <w:r>
          <w:rPr>
            <w:rStyle w:val="normaltextrun"/>
            <w:rFonts w:ascii="Calibri" w:hAnsi="Calibri" w:cs="Calibri"/>
            <w:color w:val="0070C0"/>
            <w:sz w:val="22"/>
            <w:szCs w:val="22"/>
            <w:u w:val="single"/>
          </w:rPr>
          <w:t>disabled people disproportionally represented in the portion of adult internet non-users</w:t>
        </w:r>
      </w:hyperlink>
      <w:r>
        <w:rPr>
          <w:rStyle w:val="normaltextrun"/>
          <w:rFonts w:ascii="Calibri" w:hAnsi="Calibri" w:cs="Calibri"/>
          <w:sz w:val="22"/>
          <w:szCs w:val="22"/>
        </w:rPr>
        <w:t>, it is vital that steps be taken to </w:t>
      </w:r>
      <w:r>
        <w:rPr>
          <w:rStyle w:val="normaltextrun"/>
          <w:rFonts w:ascii="Calibri" w:hAnsi="Calibri" w:cs="Calibri"/>
          <w:b/>
          <w:bCs/>
          <w:sz w:val="22"/>
          <w:szCs w:val="22"/>
        </w:rPr>
        <w:t>reach those who do not have internet access.</w:t>
      </w:r>
      <w:r>
        <w:rPr>
          <w:rStyle w:val="eop"/>
          <w:rFonts w:ascii="Calibri" w:hAnsi="Calibri" w:cs="Calibri"/>
          <w:sz w:val="22"/>
          <w:szCs w:val="22"/>
        </w:rPr>
        <w:t> </w:t>
      </w:r>
    </w:p>
    <w:p w14:paraId="2DE4088A" w14:textId="77777777" w:rsidR="00F001CC" w:rsidRDefault="00F001CC" w:rsidP="00F001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0286DF3" w14:textId="77777777" w:rsidR="00F001CC" w:rsidRDefault="00F001CC" w:rsidP="00F001CC">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Transport User Groups: </w:t>
      </w:r>
      <w:r>
        <w:rPr>
          <w:rStyle w:val="normaltextrun"/>
          <w:rFonts w:ascii="Calibri" w:hAnsi="Calibri" w:cs="Calibri"/>
          <w:sz w:val="22"/>
          <w:szCs w:val="22"/>
        </w:rPr>
        <w:t>We recommend that all local authorities commit to setting up and consulting a paid group of disabled residents to shape and inform their planning. We know that Transport </w:t>
      </w:r>
      <w:proofErr w:type="gramStart"/>
      <w:r>
        <w:rPr>
          <w:rStyle w:val="normaltextrun"/>
          <w:rFonts w:ascii="Calibri" w:hAnsi="Calibri" w:cs="Calibri"/>
          <w:sz w:val="22"/>
          <w:szCs w:val="22"/>
        </w:rPr>
        <w:t>For</w:t>
      </w:r>
      <w:proofErr w:type="gramEnd"/>
      <w:r>
        <w:rPr>
          <w:rStyle w:val="normaltextrun"/>
          <w:rFonts w:ascii="Calibri" w:hAnsi="Calibri" w:cs="Calibri"/>
          <w:sz w:val="22"/>
          <w:szCs w:val="22"/>
        </w:rPr>
        <w:t> London relies heavily upon the </w:t>
      </w:r>
      <w:r>
        <w:rPr>
          <w:rStyle w:val="normaltextrun"/>
          <w:rFonts w:ascii="Calibri" w:hAnsi="Calibri" w:cs="Calibri"/>
          <w:b/>
          <w:bCs/>
          <w:sz w:val="22"/>
          <w:szCs w:val="22"/>
        </w:rPr>
        <w:t xml:space="preserve">Independent </w:t>
      </w:r>
      <w:r>
        <w:rPr>
          <w:rStyle w:val="normaltextrun"/>
          <w:rFonts w:ascii="Calibri" w:hAnsi="Calibri" w:cs="Calibri"/>
          <w:b/>
          <w:bCs/>
          <w:sz w:val="22"/>
          <w:szCs w:val="22"/>
        </w:rPr>
        <w:lastRenderedPageBreak/>
        <w:t>Disability Advisory Group (IDAG)</w:t>
      </w:r>
      <w:r>
        <w:rPr>
          <w:rStyle w:val="normaltextrun"/>
          <w:rFonts w:ascii="Calibri" w:hAnsi="Calibri" w:cs="Calibri"/>
          <w:sz w:val="22"/>
          <w:szCs w:val="22"/>
        </w:rPr>
        <w:t> for expertise in accessibility, and we understand that this is a paid and closed group – we ask for greater transparency and accountability: minutes from these meetings should be published, and there should be an ‘open’ seat at every meeting where different organisations could be represented.</w:t>
      </w:r>
      <w:r>
        <w:rPr>
          <w:rStyle w:val="eop"/>
          <w:rFonts w:ascii="Calibri" w:hAnsi="Calibri" w:cs="Calibri"/>
          <w:sz w:val="22"/>
          <w:szCs w:val="22"/>
        </w:rPr>
        <w:t> </w:t>
      </w:r>
    </w:p>
    <w:p w14:paraId="4A0ED89F" w14:textId="77777777" w:rsidR="00F001CC" w:rsidRDefault="00F001CC" w:rsidP="00F001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6992155" w14:textId="77777777" w:rsidR="00F001CC" w:rsidRDefault="00F001CC" w:rsidP="00F001CC">
      <w:pPr>
        <w:pStyle w:val="paragraph"/>
        <w:spacing w:before="0" w:beforeAutospacing="0" w:after="0" w:afterAutospacing="0"/>
        <w:textAlignment w:val="baseline"/>
        <w:rPr>
          <w:rFonts w:ascii="Segoe UI" w:hAnsi="Segoe UI" w:cs="Segoe UI"/>
          <w:color w:val="2F5496"/>
          <w:sz w:val="18"/>
          <w:szCs w:val="18"/>
        </w:rPr>
      </w:pPr>
      <w:r>
        <w:rPr>
          <w:rStyle w:val="eop"/>
          <w:rFonts w:ascii="Calibri Light" w:hAnsi="Calibri Light" w:cs="Calibri Light"/>
          <w:sz w:val="32"/>
          <w:szCs w:val="32"/>
        </w:rPr>
        <w:t> </w:t>
      </w:r>
    </w:p>
    <w:p w14:paraId="2BA07DFE" w14:textId="77777777" w:rsidR="00F001CC" w:rsidRDefault="00F001CC" w:rsidP="00F001CC">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b/>
          <w:bCs/>
          <w:sz w:val="32"/>
          <w:szCs w:val="32"/>
          <w:u w:val="single"/>
        </w:rPr>
        <w:t>2. Remove barriers to public transport</w:t>
      </w:r>
      <w:r>
        <w:rPr>
          <w:rStyle w:val="eop"/>
          <w:rFonts w:ascii="Calibri Light" w:hAnsi="Calibri Light" w:cs="Calibri Light"/>
          <w:sz w:val="32"/>
          <w:szCs w:val="32"/>
        </w:rPr>
        <w:t> </w:t>
      </w:r>
    </w:p>
    <w:p w14:paraId="470E3105" w14:textId="77777777" w:rsidR="00F001CC" w:rsidRDefault="00F001CC" w:rsidP="00F001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67B6C0E" w14:textId="77777777" w:rsidR="00F001CC" w:rsidRDefault="00F001CC" w:rsidP="00F001C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understand that accessibility progress is held back by Victorian infrastructure and inherited systems that do not and </w:t>
      </w:r>
      <w:proofErr w:type="spellStart"/>
      <w:r>
        <w:rPr>
          <w:rStyle w:val="normaltextrun"/>
          <w:rFonts w:ascii="Calibri" w:hAnsi="Calibri" w:cs="Calibri"/>
          <w:sz w:val="22"/>
          <w:szCs w:val="22"/>
        </w:rPr>
        <w:t>can not</w:t>
      </w:r>
      <w:proofErr w:type="spellEnd"/>
      <w:r>
        <w:rPr>
          <w:rStyle w:val="normaltextrun"/>
          <w:rFonts w:ascii="Calibri" w:hAnsi="Calibri" w:cs="Calibri"/>
          <w:sz w:val="22"/>
          <w:szCs w:val="22"/>
        </w:rPr>
        <w:t xml:space="preserve"> change overnight. What we are asking to see is a commitment to </w:t>
      </w:r>
      <w:proofErr w:type="gramStart"/>
      <w:r>
        <w:rPr>
          <w:rStyle w:val="normaltextrun"/>
          <w:rFonts w:ascii="Calibri" w:hAnsi="Calibri" w:cs="Calibri"/>
          <w:sz w:val="22"/>
          <w:szCs w:val="22"/>
        </w:rPr>
        <w:t>change, and</w:t>
      </w:r>
      <w:proofErr w:type="gramEnd"/>
      <w:r>
        <w:rPr>
          <w:rStyle w:val="normaltextrun"/>
          <w:rFonts w:ascii="Calibri" w:hAnsi="Calibri" w:cs="Calibri"/>
          <w:sz w:val="22"/>
          <w:szCs w:val="22"/>
        </w:rPr>
        <w:t xml:space="preserve"> taking meaningful steps to get there.</w:t>
      </w:r>
      <w:r>
        <w:rPr>
          <w:rStyle w:val="eop"/>
          <w:rFonts w:ascii="Calibri" w:hAnsi="Calibri" w:cs="Calibri"/>
          <w:sz w:val="22"/>
          <w:szCs w:val="22"/>
        </w:rPr>
        <w:t> </w:t>
      </w:r>
    </w:p>
    <w:p w14:paraId="47ED0364" w14:textId="77777777" w:rsidR="00F001CC" w:rsidRDefault="00F001CC" w:rsidP="00F001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AA7F6E8" w14:textId="77777777" w:rsidR="00F001CC" w:rsidRDefault="00F001CC" w:rsidP="00F001CC">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Step-Free Tube access: </w:t>
      </w:r>
      <w:r>
        <w:rPr>
          <w:rStyle w:val="normaltextrun"/>
          <w:rFonts w:ascii="Calibri" w:hAnsi="Calibri" w:cs="Calibri"/>
          <w:sz w:val="22"/>
          <w:szCs w:val="22"/>
        </w:rPr>
        <w:t>The Mayor’s Transport Strategy established an ambition to bring step-free access to 40% of the Tube network by 2022. As part of these works,</w:t>
      </w:r>
      <w:r>
        <w:rPr>
          <w:rStyle w:val="normaltextrun"/>
          <w:rFonts w:ascii="Calibri" w:hAnsi="Calibri" w:cs="Calibri"/>
          <w:color w:val="494543"/>
          <w:sz w:val="22"/>
          <w:szCs w:val="22"/>
        </w:rPr>
        <w:t> it was </w:t>
      </w:r>
      <w:hyperlink r:id="rId8" w:tgtFrame="_blank" w:history="1">
        <w:r>
          <w:rPr>
            <w:rStyle w:val="normaltextrun"/>
            <w:rFonts w:ascii="Calibri" w:hAnsi="Calibri" w:cs="Calibri"/>
            <w:color w:val="0563C1"/>
            <w:sz w:val="22"/>
            <w:szCs w:val="22"/>
            <w:u w:val="single"/>
          </w:rPr>
          <w:t>promised 12 stations would be made ‘step-free’ by Spring 2020</w:t>
        </w:r>
      </w:hyperlink>
      <w:r>
        <w:rPr>
          <w:rStyle w:val="normaltextrun"/>
          <w:rFonts w:ascii="Calibri" w:hAnsi="Calibri" w:cs="Calibri"/>
          <w:color w:val="494543"/>
          <w:sz w:val="22"/>
          <w:szCs w:val="22"/>
        </w:rPr>
        <w:t>. </w:t>
      </w:r>
      <w:r>
        <w:rPr>
          <w:rStyle w:val="normaltextrun"/>
          <w:rFonts w:ascii="Calibri" w:hAnsi="Calibri" w:cs="Calibri"/>
          <w:sz w:val="22"/>
          <w:szCs w:val="22"/>
        </w:rPr>
        <w:t>But a year past the deadline, and only 3 are complete. </w:t>
      </w:r>
      <w:hyperlink r:id="rId9" w:tgtFrame="_blank" w:history="1">
        <w:r>
          <w:rPr>
            <w:rStyle w:val="normaltextrun"/>
            <w:rFonts w:ascii="Calibri" w:hAnsi="Calibri" w:cs="Calibri"/>
            <w:color w:val="0563C1"/>
            <w:sz w:val="22"/>
            <w:szCs w:val="22"/>
            <w:u w:val="single"/>
          </w:rPr>
          <w:t>9 stations’ step-free access projects are currently halted</w:t>
        </w:r>
      </w:hyperlink>
      <w:r>
        <w:rPr>
          <w:rStyle w:val="normaltextrun"/>
          <w:rFonts w:ascii="Calibri" w:hAnsi="Calibri" w:cs="Calibri"/>
          <w:color w:val="494543"/>
          <w:sz w:val="22"/>
          <w:szCs w:val="22"/>
        </w:rPr>
        <w:t> i</w:t>
      </w:r>
      <w:r>
        <w:rPr>
          <w:rStyle w:val="normaltextrun"/>
          <w:rFonts w:ascii="Calibri" w:hAnsi="Calibri" w:cs="Calibri"/>
          <w:sz w:val="22"/>
          <w:szCs w:val="22"/>
        </w:rPr>
        <w:t>ndefinitely due to lack of funds available. We want to see step-free works prioritised in the budget and this work continued, in addition to further commitments made for future step-free plans. </w:t>
      </w:r>
      <w:r>
        <w:rPr>
          <w:rStyle w:val="normaltextrun"/>
          <w:rFonts w:ascii="Calibri" w:hAnsi="Calibri" w:cs="Calibri"/>
          <w:b/>
          <w:bCs/>
          <w:sz w:val="22"/>
          <w:szCs w:val="22"/>
        </w:rPr>
        <w:t>We are asking for a commitment of 50% step-free access by 2025.</w:t>
      </w:r>
      <w:r>
        <w:rPr>
          <w:rStyle w:val="eop"/>
          <w:rFonts w:ascii="Calibri" w:hAnsi="Calibri" w:cs="Calibri"/>
          <w:sz w:val="22"/>
          <w:szCs w:val="22"/>
        </w:rPr>
        <w:t> </w:t>
      </w:r>
    </w:p>
    <w:p w14:paraId="48B80B7B" w14:textId="77777777" w:rsidR="00F001CC" w:rsidRDefault="00F001CC" w:rsidP="00F001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79D486C" w14:textId="77777777" w:rsidR="00F001CC" w:rsidRDefault="00F001CC" w:rsidP="00F001CC">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Level Boarding:</w:t>
      </w:r>
      <w:r>
        <w:rPr>
          <w:rStyle w:val="normaltextrun"/>
          <w:rFonts w:ascii="Calibri" w:hAnsi="Calibri" w:cs="Calibri"/>
          <w:sz w:val="22"/>
          <w:szCs w:val="22"/>
        </w:rPr>
        <w:t> Undertake feasibility study and establish commitments toward achieving </w:t>
      </w:r>
      <w:hyperlink r:id="rId10" w:tgtFrame="_blank" w:history="1">
        <w:r>
          <w:rPr>
            <w:rStyle w:val="normaltextrun"/>
            <w:rFonts w:ascii="Calibri" w:hAnsi="Calibri" w:cs="Calibri"/>
            <w:color w:val="0563C1"/>
            <w:sz w:val="22"/>
            <w:szCs w:val="22"/>
            <w:u w:val="single"/>
          </w:rPr>
          <w:t>level boarding</w:t>
        </w:r>
      </w:hyperlink>
      <w:r>
        <w:rPr>
          <w:rStyle w:val="normaltextrun"/>
          <w:rFonts w:ascii="Calibri" w:hAnsi="Calibri" w:cs="Calibri"/>
          <w:sz w:val="22"/>
          <w:szCs w:val="22"/>
        </w:rPr>
        <w:t> across the Tube network and TFL Rail, to include a rolling programme of platform corrections, and introduction of a new procurement standard for new rolling stock of trains.</w:t>
      </w:r>
      <w:r>
        <w:rPr>
          <w:rStyle w:val="eop"/>
          <w:rFonts w:ascii="Calibri" w:hAnsi="Calibri" w:cs="Calibri"/>
          <w:sz w:val="22"/>
          <w:szCs w:val="22"/>
        </w:rPr>
        <w:t> </w:t>
      </w:r>
    </w:p>
    <w:p w14:paraId="47F02FCD" w14:textId="77777777" w:rsidR="00F001CC" w:rsidRDefault="00F001CC" w:rsidP="00F001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46699C5" w14:textId="77777777" w:rsidR="00F001CC" w:rsidRDefault="00F001CC" w:rsidP="00F001CC">
      <w:pPr>
        <w:pStyle w:val="paragraph"/>
        <w:numPr>
          <w:ilvl w:val="0"/>
          <w:numId w:val="1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Tactile signage at station platforms: </w:t>
      </w:r>
      <w:r>
        <w:rPr>
          <w:rStyle w:val="normaltextrun"/>
          <w:rFonts w:ascii="Calibri" w:hAnsi="Calibri" w:cs="Calibri"/>
          <w:sz w:val="22"/>
          <w:szCs w:val="22"/>
        </w:rPr>
        <w:t>Following a</w:t>
      </w:r>
      <w:hyperlink r:id="rId11" w:tgtFrame="_blank" w:history="1">
        <w:r>
          <w:rPr>
            <w:rStyle w:val="normaltextrun"/>
            <w:rFonts w:ascii="Calibri" w:hAnsi="Calibri" w:cs="Calibri"/>
            <w:color w:val="0563C1"/>
            <w:sz w:val="22"/>
            <w:szCs w:val="22"/>
            <w:u w:val="single"/>
          </w:rPr>
          <w:t> recent report by the Rail Accident Investigation Branch</w:t>
        </w:r>
      </w:hyperlink>
      <w:r>
        <w:rPr>
          <w:rStyle w:val="normaltextrun"/>
          <w:rFonts w:ascii="Calibri" w:hAnsi="Calibri" w:cs="Calibri"/>
          <w:sz w:val="22"/>
          <w:szCs w:val="22"/>
        </w:rPr>
        <w:t> (RAIB) into the death of a visually impaired man who was hit by a train after falling onto the tracks at a South London station, we support the call for full tactile paving installation along platform edges at all Tube and Rail stations.</w:t>
      </w:r>
      <w:r>
        <w:rPr>
          <w:rStyle w:val="eop"/>
          <w:rFonts w:ascii="Calibri" w:hAnsi="Calibri" w:cs="Calibri"/>
          <w:sz w:val="22"/>
          <w:szCs w:val="22"/>
        </w:rPr>
        <w:t> </w:t>
      </w:r>
    </w:p>
    <w:p w14:paraId="4F2613A6" w14:textId="77777777" w:rsidR="00F001CC" w:rsidRDefault="00F001CC" w:rsidP="00F001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CCB587" w14:textId="77777777" w:rsidR="00F001CC" w:rsidRDefault="00F001CC" w:rsidP="00F001CC">
      <w:pPr>
        <w:pStyle w:val="paragraph"/>
        <w:numPr>
          <w:ilvl w:val="0"/>
          <w:numId w:val="1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Crossrail</w:t>
      </w:r>
      <w:r>
        <w:rPr>
          <w:rStyle w:val="normaltextrun"/>
          <w:rFonts w:ascii="Calibri" w:hAnsi="Calibri" w:cs="Calibri"/>
          <w:sz w:val="22"/>
          <w:szCs w:val="22"/>
        </w:rPr>
        <w:t>: In a number of the Central London stations, such as Whitechapel and Moorgate, the station works including the lift are already complete. Step-free access is possible at these stations, but they remain closed to the public. We’d like to see TfL open these station entrances to the existing Underground lines ahead of the full Elizabeth line launch to allow for new step-free access, rather than unnecessarily withholding this access until mid-2022 and beyond.</w:t>
      </w:r>
      <w:r>
        <w:rPr>
          <w:rStyle w:val="eop"/>
          <w:rFonts w:ascii="Calibri" w:hAnsi="Calibri" w:cs="Calibri"/>
          <w:sz w:val="22"/>
          <w:szCs w:val="22"/>
        </w:rPr>
        <w:t> </w:t>
      </w:r>
    </w:p>
    <w:p w14:paraId="025CB6F1" w14:textId="77777777" w:rsidR="00F001CC" w:rsidRDefault="00F001CC" w:rsidP="00F001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9E2E630" w14:textId="77777777" w:rsidR="00F001CC" w:rsidRDefault="00F001CC" w:rsidP="00F001CC">
      <w:pPr>
        <w:pStyle w:val="paragraph"/>
        <w:numPr>
          <w:ilvl w:val="0"/>
          <w:numId w:val="1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Buses</w:t>
      </w:r>
      <w:r>
        <w:rPr>
          <w:rStyle w:val="normaltextrun"/>
          <w:rFonts w:ascii="Calibri" w:hAnsi="Calibri" w:cs="Calibri"/>
          <w:sz w:val="22"/>
          <w:szCs w:val="22"/>
        </w:rPr>
        <w:t>: we would like to see TfL use </w:t>
      </w:r>
      <w:proofErr w:type="gramStart"/>
      <w:r>
        <w:rPr>
          <w:rStyle w:val="normaltextrun"/>
          <w:rFonts w:ascii="Calibri" w:hAnsi="Calibri" w:cs="Calibri"/>
          <w:sz w:val="22"/>
          <w:szCs w:val="22"/>
        </w:rPr>
        <w:t>it’s</w:t>
      </w:r>
      <w:proofErr w:type="gramEnd"/>
      <w:r>
        <w:rPr>
          <w:rStyle w:val="normaltextrun"/>
          <w:rFonts w:ascii="Calibri" w:hAnsi="Calibri" w:cs="Calibri"/>
          <w:sz w:val="22"/>
          <w:szCs w:val="22"/>
        </w:rPr>
        <w:t> franchising powers to mandate bus operators procure future </w:t>
      </w:r>
      <w:r>
        <w:rPr>
          <w:rStyle w:val="normaltextrun"/>
          <w:rFonts w:ascii="Calibri" w:hAnsi="Calibri" w:cs="Calibri"/>
          <w:b/>
          <w:bCs/>
          <w:sz w:val="22"/>
          <w:szCs w:val="22"/>
        </w:rPr>
        <w:t>vehicles that are more accessible</w:t>
      </w:r>
      <w:r>
        <w:rPr>
          <w:rStyle w:val="normaltextrun"/>
          <w:rFonts w:ascii="Calibri" w:hAnsi="Calibri" w:cs="Calibri"/>
          <w:sz w:val="22"/>
          <w:szCs w:val="22"/>
        </w:rPr>
        <w:t>, to include: a second priority space for wheelchairs or assistance dogs, hearing loops, and audio signals for electric buses. We want to see all bus drivers receive </w:t>
      </w:r>
      <w:r>
        <w:rPr>
          <w:rStyle w:val="normaltextrun"/>
          <w:rFonts w:ascii="Calibri" w:hAnsi="Calibri" w:cs="Calibri"/>
          <w:b/>
          <w:bCs/>
          <w:sz w:val="22"/>
          <w:szCs w:val="22"/>
        </w:rPr>
        <w:t>Disability Equality Training</w:t>
      </w:r>
      <w:r>
        <w:rPr>
          <w:rStyle w:val="normaltextrun"/>
          <w:rFonts w:ascii="Calibri" w:hAnsi="Calibri" w:cs="Calibri"/>
          <w:sz w:val="22"/>
          <w:szCs w:val="22"/>
        </w:rPr>
        <w:t>, to be consistent across franchises.</w:t>
      </w:r>
      <w:r>
        <w:rPr>
          <w:rStyle w:val="eop"/>
          <w:rFonts w:ascii="Calibri" w:hAnsi="Calibri" w:cs="Calibri"/>
          <w:sz w:val="22"/>
          <w:szCs w:val="22"/>
        </w:rPr>
        <w:t> </w:t>
      </w:r>
    </w:p>
    <w:p w14:paraId="50A59779" w14:textId="77777777" w:rsidR="00F001CC" w:rsidRDefault="00F001CC" w:rsidP="00F001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BB0DF8F" w14:textId="77777777" w:rsidR="00F001CC" w:rsidRDefault="00F001CC" w:rsidP="00F001CC">
      <w:pPr>
        <w:pStyle w:val="paragraph"/>
        <w:numPr>
          <w:ilvl w:val="0"/>
          <w:numId w:val="1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Concessionary travel:</w:t>
      </w:r>
      <w:r>
        <w:rPr>
          <w:rStyle w:val="normaltextrun"/>
          <w:rFonts w:ascii="Calibri" w:hAnsi="Calibri" w:cs="Calibri"/>
          <w:sz w:val="22"/>
          <w:szCs w:val="22"/>
        </w:rPr>
        <w:t> Give Freedom Pass holders free travel for their companion. We also ask for a commitment that concessionary travel for disabled people will never be rescinded.</w:t>
      </w:r>
      <w:r>
        <w:rPr>
          <w:rStyle w:val="eop"/>
          <w:rFonts w:ascii="Calibri" w:hAnsi="Calibri" w:cs="Calibri"/>
          <w:sz w:val="22"/>
          <w:szCs w:val="22"/>
        </w:rPr>
        <w:t> </w:t>
      </w:r>
    </w:p>
    <w:p w14:paraId="4B7D72A6" w14:textId="77777777" w:rsidR="00F001CC" w:rsidRDefault="00F001CC" w:rsidP="00F001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A43455" w14:textId="77777777" w:rsidR="00F001CC" w:rsidRDefault="00F001CC" w:rsidP="00F001CC">
      <w:pPr>
        <w:pStyle w:val="paragraph"/>
        <w:spacing w:before="0" w:beforeAutospacing="0" w:after="0" w:afterAutospacing="0"/>
        <w:textAlignment w:val="baseline"/>
        <w:rPr>
          <w:rFonts w:ascii="Segoe UI" w:hAnsi="Segoe UI" w:cs="Segoe UI"/>
          <w:color w:val="2F5496"/>
          <w:sz w:val="18"/>
          <w:szCs w:val="18"/>
        </w:rPr>
      </w:pPr>
      <w:r>
        <w:rPr>
          <w:rStyle w:val="eop"/>
          <w:rFonts w:ascii="Calibri Light" w:hAnsi="Calibri Light" w:cs="Calibri Light"/>
          <w:sz w:val="32"/>
          <w:szCs w:val="32"/>
        </w:rPr>
        <w:t> </w:t>
      </w:r>
    </w:p>
    <w:p w14:paraId="0478552F" w14:textId="77777777" w:rsidR="00F001CC" w:rsidRDefault="00F001CC" w:rsidP="00F001CC">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b/>
          <w:bCs/>
          <w:sz w:val="32"/>
          <w:szCs w:val="32"/>
          <w:u w:val="single"/>
        </w:rPr>
        <w:lastRenderedPageBreak/>
        <w:t>3. Pave </w:t>
      </w:r>
      <w:proofErr w:type="gramStart"/>
      <w:r>
        <w:rPr>
          <w:rStyle w:val="normaltextrun"/>
          <w:rFonts w:ascii="Calibri Light" w:hAnsi="Calibri Light" w:cs="Calibri Light"/>
          <w:b/>
          <w:bCs/>
          <w:sz w:val="32"/>
          <w:szCs w:val="32"/>
          <w:u w:val="single"/>
        </w:rPr>
        <w:t>The</w:t>
      </w:r>
      <w:proofErr w:type="gramEnd"/>
      <w:r>
        <w:rPr>
          <w:rStyle w:val="normaltextrun"/>
          <w:rFonts w:ascii="Calibri Light" w:hAnsi="Calibri Light" w:cs="Calibri Light"/>
          <w:b/>
          <w:bCs/>
          <w:sz w:val="32"/>
          <w:szCs w:val="32"/>
          <w:u w:val="single"/>
        </w:rPr>
        <w:t> Way for inclusive </w:t>
      </w:r>
      <w:proofErr w:type="spellStart"/>
      <w:r>
        <w:rPr>
          <w:rStyle w:val="normaltextrun"/>
          <w:rFonts w:ascii="Calibri Light" w:hAnsi="Calibri Light" w:cs="Calibri Light"/>
          <w:b/>
          <w:bCs/>
          <w:sz w:val="32"/>
          <w:szCs w:val="32"/>
          <w:u w:val="single"/>
        </w:rPr>
        <w:t>streetspace</w:t>
      </w:r>
      <w:proofErr w:type="spellEnd"/>
      <w:r>
        <w:rPr>
          <w:rStyle w:val="normaltextrun"/>
          <w:rFonts w:ascii="Calibri Light" w:hAnsi="Calibri Light" w:cs="Calibri Light"/>
          <w:b/>
          <w:bCs/>
          <w:sz w:val="32"/>
          <w:szCs w:val="32"/>
          <w:u w:val="single"/>
        </w:rPr>
        <w:t> that enables more disabled people to make Active Travel journeys</w:t>
      </w:r>
      <w:r>
        <w:rPr>
          <w:rStyle w:val="eop"/>
          <w:rFonts w:ascii="Calibri Light" w:hAnsi="Calibri Light" w:cs="Calibri Light"/>
          <w:sz w:val="32"/>
          <w:szCs w:val="32"/>
        </w:rPr>
        <w:t> </w:t>
      </w:r>
    </w:p>
    <w:p w14:paraId="17689750" w14:textId="77777777" w:rsidR="00F001CC" w:rsidRDefault="00F001CC" w:rsidP="00F001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281841F" w14:textId="77777777" w:rsidR="00F001CC" w:rsidRDefault="00F001CC" w:rsidP="00F001CC">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Accessibility upgrades to pavements</w:t>
      </w:r>
      <w:r>
        <w:rPr>
          <w:rStyle w:val="normaltextrun"/>
          <w:rFonts w:ascii="Calibri" w:hAnsi="Calibri" w:cs="Calibri"/>
          <w:sz w:val="22"/>
          <w:szCs w:val="22"/>
        </w:rPr>
        <w:t>, cycle lanes and roads - as part of any and all </w:t>
      </w:r>
      <w:proofErr w:type="spellStart"/>
      <w:r>
        <w:rPr>
          <w:rStyle w:val="normaltextrun"/>
          <w:rFonts w:ascii="Calibri" w:hAnsi="Calibri" w:cs="Calibri"/>
          <w:sz w:val="22"/>
          <w:szCs w:val="22"/>
        </w:rPr>
        <w:t>streetspace</w:t>
      </w:r>
      <w:proofErr w:type="spellEnd"/>
      <w:r>
        <w:rPr>
          <w:rStyle w:val="normaltextrun"/>
          <w:rFonts w:ascii="Calibri" w:hAnsi="Calibri" w:cs="Calibri"/>
          <w:sz w:val="22"/>
          <w:szCs w:val="22"/>
        </w:rPr>
        <w:t> initiatives - as a matter of urgency, and as a priority for all streets. These </w:t>
      </w:r>
      <w:proofErr w:type="gramStart"/>
      <w:r>
        <w:rPr>
          <w:rStyle w:val="normaltextrun"/>
          <w:rFonts w:ascii="Calibri" w:hAnsi="Calibri" w:cs="Calibri"/>
          <w:sz w:val="22"/>
          <w:szCs w:val="22"/>
        </w:rPr>
        <w:t>include:</w:t>
      </w:r>
      <w:proofErr w:type="gramEnd"/>
      <w:r>
        <w:rPr>
          <w:rStyle w:val="normaltextrun"/>
          <w:rFonts w:ascii="Calibri" w:hAnsi="Calibri" w:cs="Calibri"/>
          <w:sz w:val="22"/>
          <w:szCs w:val="22"/>
        </w:rPr>
        <w:t> more dropped kerbs, flattened and tarmacked pavements, tactile signage. </w:t>
      </w:r>
      <w:r>
        <w:rPr>
          <w:rStyle w:val="eop"/>
          <w:rFonts w:ascii="Calibri" w:hAnsi="Calibri" w:cs="Calibri"/>
          <w:sz w:val="22"/>
          <w:szCs w:val="22"/>
        </w:rPr>
        <w:t> </w:t>
      </w:r>
    </w:p>
    <w:p w14:paraId="5DB66B9B" w14:textId="77777777" w:rsidR="00F001CC" w:rsidRDefault="00F001CC" w:rsidP="00F001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A4B0B0D" w14:textId="77777777" w:rsidR="00F001CC" w:rsidRDefault="00F001CC" w:rsidP="00F001CC">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Street clutter: </w:t>
      </w:r>
      <w:r>
        <w:rPr>
          <w:rStyle w:val="normaltextrun"/>
          <w:rFonts w:ascii="Calibri" w:hAnsi="Calibri" w:cs="Calibri"/>
          <w:sz w:val="22"/>
          <w:szCs w:val="22"/>
        </w:rPr>
        <w:t>Responsibility for keeping footways clear is divided between TfL and local boroughs, and the shifting of responsibility means powers are not enforced. We need a consistency of </w:t>
      </w:r>
      <w:proofErr w:type="gramStart"/>
      <w:r>
        <w:rPr>
          <w:rStyle w:val="normaltextrun"/>
          <w:rFonts w:ascii="Calibri" w:hAnsi="Calibri" w:cs="Calibri"/>
          <w:sz w:val="22"/>
          <w:szCs w:val="22"/>
        </w:rPr>
        <w:t>approach</w:t>
      </w:r>
      <w:proofErr w:type="gramEnd"/>
      <w:r>
        <w:rPr>
          <w:rStyle w:val="normaltextrun"/>
          <w:rFonts w:ascii="Calibri" w:hAnsi="Calibri" w:cs="Calibri"/>
          <w:sz w:val="22"/>
          <w:szCs w:val="22"/>
        </w:rPr>
        <w:t> so pavements are kept clear of advertising boards, street furniture and other obstacles.</w:t>
      </w:r>
      <w:r>
        <w:rPr>
          <w:rStyle w:val="eop"/>
          <w:rFonts w:ascii="Calibri" w:hAnsi="Calibri" w:cs="Calibri"/>
          <w:sz w:val="22"/>
          <w:szCs w:val="22"/>
        </w:rPr>
        <w:t> </w:t>
      </w:r>
    </w:p>
    <w:p w14:paraId="6BF3C138" w14:textId="77777777" w:rsidR="00F001CC" w:rsidRDefault="00F001CC" w:rsidP="00F001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14876D6" w14:textId="77777777" w:rsidR="00F001CC" w:rsidRDefault="00F001CC" w:rsidP="00F001CC">
      <w:pPr>
        <w:pStyle w:val="paragraph"/>
        <w:numPr>
          <w:ilvl w:val="0"/>
          <w:numId w:val="1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Pavement parking:</w:t>
      </w:r>
      <w:r>
        <w:rPr>
          <w:rStyle w:val="normaltextrun"/>
          <w:rFonts w:ascii="Calibri" w:hAnsi="Calibri" w:cs="Calibri"/>
          <w:sz w:val="22"/>
          <w:szCs w:val="22"/>
        </w:rPr>
        <w:t> despite the London ban on pavement parking, pavement parking is still permitted when councils create bays partially on the pavement. This needs to be rethought.</w:t>
      </w:r>
      <w:r>
        <w:rPr>
          <w:rStyle w:val="eop"/>
          <w:rFonts w:ascii="Calibri" w:hAnsi="Calibri" w:cs="Calibri"/>
          <w:sz w:val="22"/>
          <w:szCs w:val="22"/>
        </w:rPr>
        <w:t> </w:t>
      </w:r>
    </w:p>
    <w:p w14:paraId="54039C06" w14:textId="77777777" w:rsidR="00F001CC" w:rsidRDefault="00F001CC" w:rsidP="00F001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85796F" w14:textId="77777777" w:rsidR="00F001CC" w:rsidRDefault="00F001CC" w:rsidP="00F001CC">
      <w:pPr>
        <w:pStyle w:val="paragraph"/>
        <w:numPr>
          <w:ilvl w:val="0"/>
          <w:numId w:val="2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Cycle lanes</w:t>
      </w:r>
      <w:r>
        <w:rPr>
          <w:rStyle w:val="normaltextrun"/>
          <w:rFonts w:ascii="Calibri" w:hAnsi="Calibri" w:cs="Calibri"/>
          <w:sz w:val="22"/>
          <w:szCs w:val="22"/>
        </w:rPr>
        <w:t>: Develop, in conjunction with disability groups, an accessibility standard for cycle lanes that would offer a genuinely inclusive, safe and usable cycling environment for disabled and non-disabled cyclists and exclude the use of obstructions such as bollards.</w:t>
      </w:r>
      <w:r>
        <w:rPr>
          <w:rStyle w:val="eop"/>
          <w:rFonts w:ascii="Calibri" w:hAnsi="Calibri" w:cs="Calibri"/>
          <w:sz w:val="22"/>
          <w:szCs w:val="22"/>
        </w:rPr>
        <w:t> </w:t>
      </w:r>
    </w:p>
    <w:p w14:paraId="009061CF" w14:textId="77777777" w:rsidR="00F001CC" w:rsidRDefault="00F001CC" w:rsidP="00F001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E04E471" w14:textId="77777777" w:rsidR="00F001CC" w:rsidRDefault="00F001CC" w:rsidP="00F001CC">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Expanding the </w:t>
      </w:r>
      <w:r>
        <w:rPr>
          <w:rStyle w:val="normaltextrun"/>
          <w:rFonts w:ascii="Calibri" w:hAnsi="Calibri" w:cs="Calibri"/>
          <w:b/>
          <w:bCs/>
          <w:sz w:val="22"/>
          <w:szCs w:val="22"/>
        </w:rPr>
        <w:t>Santander Bike hire scheme</w:t>
      </w:r>
      <w:r>
        <w:rPr>
          <w:rStyle w:val="normaltextrun"/>
          <w:rFonts w:ascii="Calibri" w:hAnsi="Calibri" w:cs="Calibri"/>
          <w:sz w:val="22"/>
          <w:szCs w:val="22"/>
        </w:rPr>
        <w:t> to include widely available adapted cycles (handcycles, tandems, recumbent, e-bikes, cargo bikes, etc.)</w:t>
      </w:r>
      <w:r>
        <w:rPr>
          <w:rStyle w:val="eop"/>
          <w:rFonts w:ascii="Calibri" w:hAnsi="Calibri" w:cs="Calibri"/>
          <w:sz w:val="22"/>
          <w:szCs w:val="22"/>
        </w:rPr>
        <w:t> </w:t>
      </w:r>
    </w:p>
    <w:p w14:paraId="5CBC9D44" w14:textId="77777777" w:rsidR="00F001CC" w:rsidRDefault="00F001CC" w:rsidP="00F001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AEA1351" w14:textId="77777777" w:rsidR="00F001CC" w:rsidRDefault="00F001CC" w:rsidP="00F001CC">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Halt the rollout of hazardous </w:t>
      </w:r>
      <w:proofErr w:type="spellStart"/>
      <w:r>
        <w:rPr>
          <w:rStyle w:val="normaltextrun"/>
          <w:rFonts w:ascii="Calibri" w:hAnsi="Calibri" w:cs="Calibri"/>
          <w:sz w:val="22"/>
          <w:szCs w:val="22"/>
        </w:rPr>
        <w:t>streetspace</w:t>
      </w:r>
      <w:proofErr w:type="spellEnd"/>
      <w:r>
        <w:rPr>
          <w:rStyle w:val="normaltextrun"/>
          <w:rFonts w:ascii="Calibri" w:hAnsi="Calibri" w:cs="Calibri"/>
          <w:sz w:val="22"/>
          <w:szCs w:val="22"/>
        </w:rPr>
        <w:t> architecture such as </w:t>
      </w:r>
      <w:r>
        <w:rPr>
          <w:rStyle w:val="normaltextrun"/>
          <w:rFonts w:ascii="Calibri" w:hAnsi="Calibri" w:cs="Calibri"/>
          <w:b/>
          <w:bCs/>
          <w:sz w:val="22"/>
          <w:szCs w:val="22"/>
        </w:rPr>
        <w:t>Shared Space, bus stop bypasses, and floating bus stops</w:t>
      </w:r>
      <w:r>
        <w:rPr>
          <w:rStyle w:val="eop"/>
          <w:rFonts w:ascii="Calibri" w:hAnsi="Calibri" w:cs="Calibri"/>
          <w:sz w:val="22"/>
          <w:szCs w:val="22"/>
        </w:rPr>
        <w:t> </w:t>
      </w:r>
    </w:p>
    <w:p w14:paraId="10F3ED8F" w14:textId="77777777" w:rsidR="00F001CC" w:rsidRDefault="00F001CC" w:rsidP="00F001CC">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32"/>
          <w:szCs w:val="32"/>
        </w:rPr>
        <w:t> </w:t>
      </w:r>
    </w:p>
    <w:p w14:paraId="78ED4656" w14:textId="77777777" w:rsidR="00F001CC" w:rsidRDefault="00F001CC" w:rsidP="00F001CC">
      <w:pPr>
        <w:pStyle w:val="paragraph"/>
        <w:spacing w:before="0" w:beforeAutospacing="0" w:after="0" w:afterAutospacing="0"/>
        <w:textAlignment w:val="baseline"/>
        <w:rPr>
          <w:rFonts w:ascii="Segoe UI" w:hAnsi="Segoe UI" w:cs="Segoe UI"/>
          <w:color w:val="2F5496"/>
          <w:sz w:val="18"/>
          <w:szCs w:val="18"/>
        </w:rPr>
      </w:pPr>
      <w:r>
        <w:rPr>
          <w:rStyle w:val="eop"/>
          <w:rFonts w:ascii="Calibri Light" w:hAnsi="Calibri Light" w:cs="Calibri Light"/>
          <w:sz w:val="32"/>
          <w:szCs w:val="32"/>
        </w:rPr>
        <w:t> </w:t>
      </w:r>
    </w:p>
    <w:p w14:paraId="41B044B5" w14:textId="77777777" w:rsidR="00F001CC" w:rsidRDefault="00F001CC" w:rsidP="00F001CC">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b/>
          <w:bCs/>
          <w:sz w:val="32"/>
          <w:szCs w:val="32"/>
          <w:u w:val="single"/>
        </w:rPr>
        <w:t>4. Commit to a culture shift: prioritise accessibility in London’s recovery</w:t>
      </w:r>
      <w:r>
        <w:rPr>
          <w:rStyle w:val="eop"/>
          <w:rFonts w:ascii="Calibri Light" w:hAnsi="Calibri Light" w:cs="Calibri Light"/>
          <w:sz w:val="32"/>
          <w:szCs w:val="32"/>
        </w:rPr>
        <w:t> </w:t>
      </w:r>
    </w:p>
    <w:p w14:paraId="2248AA26" w14:textId="77777777" w:rsidR="00F001CC" w:rsidRDefault="00F001CC" w:rsidP="00F001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8B437D7" w14:textId="77777777" w:rsidR="00F001CC" w:rsidRDefault="00F001CC" w:rsidP="00F001C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want to see a culture shift in how accessibility is conceptualised, weighted and prioritised when it comes to allocating funding and deciding policy. </w:t>
      </w:r>
      <w:r>
        <w:rPr>
          <w:rStyle w:val="normaltextrun"/>
          <w:rFonts w:ascii="Calibri" w:hAnsi="Calibri" w:cs="Calibri"/>
          <w:color w:val="000000"/>
          <w:sz w:val="22"/>
          <w:szCs w:val="22"/>
        </w:rPr>
        <w:t>Decision makers need to acknowledge that accessibility features are not a nice-to-have. They are a fundamental in designing a city that works for its citizens. </w:t>
      </w:r>
      <w:r>
        <w:rPr>
          <w:rStyle w:val="eop"/>
          <w:rFonts w:ascii="Calibri" w:hAnsi="Calibri" w:cs="Calibri"/>
          <w:color w:val="000000"/>
          <w:sz w:val="22"/>
          <w:szCs w:val="22"/>
        </w:rPr>
        <w:t> </w:t>
      </w:r>
    </w:p>
    <w:p w14:paraId="14CF0A40" w14:textId="77777777" w:rsidR="00F001CC" w:rsidRDefault="00F001CC" w:rsidP="00F001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C8F63D" w14:textId="77777777" w:rsidR="00F001CC" w:rsidRDefault="00F001CC" w:rsidP="00F001CC">
      <w:pPr>
        <w:pStyle w:val="paragraph"/>
        <w:numPr>
          <w:ilvl w:val="0"/>
          <w:numId w:val="2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Disability Equality Training </w:t>
      </w:r>
      <w:r>
        <w:rPr>
          <w:rStyle w:val="normaltextrun"/>
          <w:rFonts w:ascii="Calibri" w:hAnsi="Calibri" w:cs="Calibri"/>
          <w:sz w:val="22"/>
          <w:szCs w:val="22"/>
        </w:rPr>
        <w:t>for all members of the London Assembly, senior TFL staff, and the entirety of the Mayor’s team including all commissioners.</w:t>
      </w:r>
      <w:r>
        <w:rPr>
          <w:rStyle w:val="eop"/>
          <w:rFonts w:ascii="Calibri" w:hAnsi="Calibri" w:cs="Calibri"/>
          <w:sz w:val="22"/>
          <w:szCs w:val="22"/>
        </w:rPr>
        <w:t> </w:t>
      </w:r>
    </w:p>
    <w:p w14:paraId="699B7CD1" w14:textId="77777777" w:rsidR="00F001CC" w:rsidRDefault="00F001CC" w:rsidP="00F001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D104508" w14:textId="77777777" w:rsidR="00F001CC" w:rsidRDefault="00F001CC" w:rsidP="00F001CC">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color w:val="000000"/>
          <w:sz w:val="22"/>
          <w:szCs w:val="22"/>
        </w:rPr>
        <w:t>Publish the criteria</w:t>
      </w:r>
      <w:r>
        <w:rPr>
          <w:rStyle w:val="normaltextrun"/>
          <w:rFonts w:ascii="Calibri" w:hAnsi="Calibri" w:cs="Calibri"/>
          <w:color w:val="000000"/>
          <w:sz w:val="22"/>
          <w:szCs w:val="22"/>
        </w:rPr>
        <w:t> for allocating funding and what weighting is given to accessibility. We want the business case criteria for all step-free works to be made public so that citizens understand by what measures these works are agreed, halted or rejected.  </w:t>
      </w:r>
      <w:r>
        <w:rPr>
          <w:rStyle w:val="eop"/>
          <w:rFonts w:ascii="Calibri" w:hAnsi="Calibri" w:cs="Calibri"/>
          <w:color w:val="000000"/>
          <w:sz w:val="22"/>
          <w:szCs w:val="22"/>
        </w:rPr>
        <w:t> </w:t>
      </w:r>
    </w:p>
    <w:p w14:paraId="4434F4FC" w14:textId="77777777" w:rsidR="00F001CC" w:rsidRDefault="00F001CC" w:rsidP="00F001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3145FC4" w14:textId="4A1FA902" w:rsidR="00597ACF" w:rsidRPr="00F001CC" w:rsidRDefault="00F001CC" w:rsidP="00F001CC">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color w:val="000000"/>
          <w:sz w:val="22"/>
          <w:szCs w:val="22"/>
        </w:rPr>
        <w:t>Foreground accessibility</w:t>
      </w:r>
      <w:r>
        <w:rPr>
          <w:rStyle w:val="normaltextrun"/>
          <w:rFonts w:ascii="Calibri" w:hAnsi="Calibri" w:cs="Calibri"/>
          <w:color w:val="000000"/>
          <w:sz w:val="22"/>
          <w:szCs w:val="22"/>
        </w:rPr>
        <w:t> as a non-negotiable priority in designs, as with health and safety. Accessibility needs to be the baseline approach to all street and transport schemes.</w:t>
      </w:r>
      <w:r>
        <w:rPr>
          <w:rStyle w:val="eop"/>
          <w:rFonts w:ascii="Calibri" w:hAnsi="Calibri" w:cs="Calibri"/>
          <w:color w:val="000000"/>
          <w:sz w:val="22"/>
          <w:szCs w:val="22"/>
        </w:rPr>
        <w:t> </w:t>
      </w:r>
    </w:p>
    <w:sectPr w:rsidR="00597ACF" w:rsidRPr="00F001CC" w:rsidSect="004B56C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772A"/>
    <w:multiLevelType w:val="multilevel"/>
    <w:tmpl w:val="9780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4744F"/>
    <w:multiLevelType w:val="multilevel"/>
    <w:tmpl w:val="958C7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3622D"/>
    <w:multiLevelType w:val="multilevel"/>
    <w:tmpl w:val="4E58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9D2DAF"/>
    <w:multiLevelType w:val="multilevel"/>
    <w:tmpl w:val="9988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0F6ED5"/>
    <w:multiLevelType w:val="multilevel"/>
    <w:tmpl w:val="6CA6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DC7F34"/>
    <w:multiLevelType w:val="multilevel"/>
    <w:tmpl w:val="A70E41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5C6276B"/>
    <w:multiLevelType w:val="multilevel"/>
    <w:tmpl w:val="EBB8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FE001F"/>
    <w:multiLevelType w:val="multilevel"/>
    <w:tmpl w:val="C11E10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70E6229"/>
    <w:multiLevelType w:val="multilevel"/>
    <w:tmpl w:val="3998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CD63EB"/>
    <w:multiLevelType w:val="multilevel"/>
    <w:tmpl w:val="0D78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7C498A"/>
    <w:multiLevelType w:val="multilevel"/>
    <w:tmpl w:val="08DA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BA0C90"/>
    <w:multiLevelType w:val="multilevel"/>
    <w:tmpl w:val="2F24CD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5B7766"/>
    <w:multiLevelType w:val="multilevel"/>
    <w:tmpl w:val="B09C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204E29"/>
    <w:multiLevelType w:val="multilevel"/>
    <w:tmpl w:val="9FA4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CC208A"/>
    <w:multiLevelType w:val="multilevel"/>
    <w:tmpl w:val="FC46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B202BB"/>
    <w:multiLevelType w:val="multilevel"/>
    <w:tmpl w:val="B8EE2B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207886"/>
    <w:multiLevelType w:val="multilevel"/>
    <w:tmpl w:val="DCC6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617AAC"/>
    <w:multiLevelType w:val="multilevel"/>
    <w:tmpl w:val="F526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125EDF"/>
    <w:multiLevelType w:val="multilevel"/>
    <w:tmpl w:val="9B72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6C74C2"/>
    <w:multiLevelType w:val="multilevel"/>
    <w:tmpl w:val="0F3E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740F4C"/>
    <w:multiLevelType w:val="multilevel"/>
    <w:tmpl w:val="1CC404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66433F1"/>
    <w:multiLevelType w:val="multilevel"/>
    <w:tmpl w:val="D15A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A037E3"/>
    <w:multiLevelType w:val="multilevel"/>
    <w:tmpl w:val="91E0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1964DF"/>
    <w:multiLevelType w:val="multilevel"/>
    <w:tmpl w:val="0FCC71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7C3741"/>
    <w:multiLevelType w:val="multilevel"/>
    <w:tmpl w:val="E7CA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3"/>
  </w:num>
  <w:num w:numId="3">
    <w:abstractNumId w:val="11"/>
  </w:num>
  <w:num w:numId="4">
    <w:abstractNumId w:val="15"/>
  </w:num>
  <w:num w:numId="5">
    <w:abstractNumId w:val="12"/>
  </w:num>
  <w:num w:numId="6">
    <w:abstractNumId w:val="5"/>
  </w:num>
  <w:num w:numId="7">
    <w:abstractNumId w:val="20"/>
  </w:num>
  <w:num w:numId="8">
    <w:abstractNumId w:val="13"/>
  </w:num>
  <w:num w:numId="9">
    <w:abstractNumId w:val="7"/>
  </w:num>
  <w:num w:numId="10">
    <w:abstractNumId w:val="8"/>
  </w:num>
  <w:num w:numId="11">
    <w:abstractNumId w:val="18"/>
  </w:num>
  <w:num w:numId="12">
    <w:abstractNumId w:val="6"/>
  </w:num>
  <w:num w:numId="13">
    <w:abstractNumId w:val="22"/>
  </w:num>
  <w:num w:numId="14">
    <w:abstractNumId w:val="17"/>
  </w:num>
  <w:num w:numId="15">
    <w:abstractNumId w:val="2"/>
  </w:num>
  <w:num w:numId="16">
    <w:abstractNumId w:val="9"/>
  </w:num>
  <w:num w:numId="17">
    <w:abstractNumId w:val="19"/>
  </w:num>
  <w:num w:numId="18">
    <w:abstractNumId w:val="16"/>
  </w:num>
  <w:num w:numId="19">
    <w:abstractNumId w:val="4"/>
  </w:num>
  <w:num w:numId="20">
    <w:abstractNumId w:val="14"/>
  </w:num>
  <w:num w:numId="21">
    <w:abstractNumId w:val="21"/>
  </w:num>
  <w:num w:numId="22">
    <w:abstractNumId w:val="3"/>
  </w:num>
  <w:num w:numId="23">
    <w:abstractNumId w:val="24"/>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1CC"/>
    <w:rsid w:val="003202C6"/>
    <w:rsid w:val="004B56C3"/>
    <w:rsid w:val="00C257CB"/>
    <w:rsid w:val="00F001CC"/>
    <w:rsid w:val="00FE7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5BE1EA"/>
  <w15:chartTrackingRefBased/>
  <w15:docId w15:val="{4494D3B8-BA15-994E-AD7D-953C3113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001C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001CC"/>
  </w:style>
  <w:style w:type="character" w:customStyle="1" w:styleId="eop">
    <w:name w:val="eop"/>
    <w:basedOn w:val="DefaultParagraphFont"/>
    <w:rsid w:val="00F00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51811">
      <w:bodyDiv w:val="1"/>
      <w:marLeft w:val="0"/>
      <w:marRight w:val="0"/>
      <w:marTop w:val="0"/>
      <w:marBottom w:val="0"/>
      <w:divBdr>
        <w:top w:val="none" w:sz="0" w:space="0" w:color="auto"/>
        <w:left w:val="none" w:sz="0" w:space="0" w:color="auto"/>
        <w:bottom w:val="none" w:sz="0" w:space="0" w:color="auto"/>
        <w:right w:val="none" w:sz="0" w:space="0" w:color="auto"/>
      </w:divBdr>
      <w:divsChild>
        <w:div w:id="1503617562">
          <w:marLeft w:val="0"/>
          <w:marRight w:val="0"/>
          <w:marTop w:val="0"/>
          <w:marBottom w:val="0"/>
          <w:divBdr>
            <w:top w:val="none" w:sz="0" w:space="0" w:color="auto"/>
            <w:left w:val="none" w:sz="0" w:space="0" w:color="auto"/>
            <w:bottom w:val="none" w:sz="0" w:space="0" w:color="auto"/>
            <w:right w:val="none" w:sz="0" w:space="0" w:color="auto"/>
          </w:divBdr>
        </w:div>
        <w:div w:id="642584170">
          <w:marLeft w:val="0"/>
          <w:marRight w:val="0"/>
          <w:marTop w:val="0"/>
          <w:marBottom w:val="0"/>
          <w:divBdr>
            <w:top w:val="none" w:sz="0" w:space="0" w:color="auto"/>
            <w:left w:val="none" w:sz="0" w:space="0" w:color="auto"/>
            <w:bottom w:val="none" w:sz="0" w:space="0" w:color="auto"/>
            <w:right w:val="none" w:sz="0" w:space="0" w:color="auto"/>
          </w:divBdr>
        </w:div>
        <w:div w:id="358820118">
          <w:marLeft w:val="0"/>
          <w:marRight w:val="0"/>
          <w:marTop w:val="0"/>
          <w:marBottom w:val="0"/>
          <w:divBdr>
            <w:top w:val="none" w:sz="0" w:space="0" w:color="auto"/>
            <w:left w:val="none" w:sz="0" w:space="0" w:color="auto"/>
            <w:bottom w:val="none" w:sz="0" w:space="0" w:color="auto"/>
            <w:right w:val="none" w:sz="0" w:space="0" w:color="auto"/>
          </w:divBdr>
        </w:div>
        <w:div w:id="1394233452">
          <w:marLeft w:val="0"/>
          <w:marRight w:val="0"/>
          <w:marTop w:val="0"/>
          <w:marBottom w:val="0"/>
          <w:divBdr>
            <w:top w:val="none" w:sz="0" w:space="0" w:color="auto"/>
            <w:left w:val="none" w:sz="0" w:space="0" w:color="auto"/>
            <w:bottom w:val="none" w:sz="0" w:space="0" w:color="auto"/>
            <w:right w:val="none" w:sz="0" w:space="0" w:color="auto"/>
          </w:divBdr>
        </w:div>
        <w:div w:id="1529491852">
          <w:marLeft w:val="0"/>
          <w:marRight w:val="0"/>
          <w:marTop w:val="0"/>
          <w:marBottom w:val="0"/>
          <w:divBdr>
            <w:top w:val="none" w:sz="0" w:space="0" w:color="auto"/>
            <w:left w:val="none" w:sz="0" w:space="0" w:color="auto"/>
            <w:bottom w:val="none" w:sz="0" w:space="0" w:color="auto"/>
            <w:right w:val="none" w:sz="0" w:space="0" w:color="auto"/>
          </w:divBdr>
        </w:div>
        <w:div w:id="1291785474">
          <w:marLeft w:val="0"/>
          <w:marRight w:val="0"/>
          <w:marTop w:val="0"/>
          <w:marBottom w:val="0"/>
          <w:divBdr>
            <w:top w:val="none" w:sz="0" w:space="0" w:color="auto"/>
            <w:left w:val="none" w:sz="0" w:space="0" w:color="auto"/>
            <w:bottom w:val="none" w:sz="0" w:space="0" w:color="auto"/>
            <w:right w:val="none" w:sz="0" w:space="0" w:color="auto"/>
          </w:divBdr>
        </w:div>
        <w:div w:id="1845826046">
          <w:marLeft w:val="0"/>
          <w:marRight w:val="0"/>
          <w:marTop w:val="0"/>
          <w:marBottom w:val="0"/>
          <w:divBdr>
            <w:top w:val="none" w:sz="0" w:space="0" w:color="auto"/>
            <w:left w:val="none" w:sz="0" w:space="0" w:color="auto"/>
            <w:bottom w:val="none" w:sz="0" w:space="0" w:color="auto"/>
            <w:right w:val="none" w:sz="0" w:space="0" w:color="auto"/>
          </w:divBdr>
        </w:div>
        <w:div w:id="1562712519">
          <w:marLeft w:val="0"/>
          <w:marRight w:val="0"/>
          <w:marTop w:val="0"/>
          <w:marBottom w:val="0"/>
          <w:divBdr>
            <w:top w:val="none" w:sz="0" w:space="0" w:color="auto"/>
            <w:left w:val="none" w:sz="0" w:space="0" w:color="auto"/>
            <w:bottom w:val="none" w:sz="0" w:space="0" w:color="auto"/>
            <w:right w:val="none" w:sz="0" w:space="0" w:color="auto"/>
          </w:divBdr>
        </w:div>
        <w:div w:id="2078746222">
          <w:marLeft w:val="0"/>
          <w:marRight w:val="0"/>
          <w:marTop w:val="0"/>
          <w:marBottom w:val="0"/>
          <w:divBdr>
            <w:top w:val="none" w:sz="0" w:space="0" w:color="auto"/>
            <w:left w:val="none" w:sz="0" w:space="0" w:color="auto"/>
            <w:bottom w:val="none" w:sz="0" w:space="0" w:color="auto"/>
            <w:right w:val="none" w:sz="0" w:space="0" w:color="auto"/>
          </w:divBdr>
        </w:div>
        <w:div w:id="1513833336">
          <w:marLeft w:val="0"/>
          <w:marRight w:val="0"/>
          <w:marTop w:val="0"/>
          <w:marBottom w:val="0"/>
          <w:divBdr>
            <w:top w:val="none" w:sz="0" w:space="0" w:color="auto"/>
            <w:left w:val="none" w:sz="0" w:space="0" w:color="auto"/>
            <w:bottom w:val="none" w:sz="0" w:space="0" w:color="auto"/>
            <w:right w:val="none" w:sz="0" w:space="0" w:color="auto"/>
          </w:divBdr>
        </w:div>
        <w:div w:id="2139296514">
          <w:marLeft w:val="0"/>
          <w:marRight w:val="0"/>
          <w:marTop w:val="0"/>
          <w:marBottom w:val="0"/>
          <w:divBdr>
            <w:top w:val="none" w:sz="0" w:space="0" w:color="auto"/>
            <w:left w:val="none" w:sz="0" w:space="0" w:color="auto"/>
            <w:bottom w:val="none" w:sz="0" w:space="0" w:color="auto"/>
            <w:right w:val="none" w:sz="0" w:space="0" w:color="auto"/>
          </w:divBdr>
        </w:div>
        <w:div w:id="1224635960">
          <w:marLeft w:val="0"/>
          <w:marRight w:val="0"/>
          <w:marTop w:val="0"/>
          <w:marBottom w:val="0"/>
          <w:divBdr>
            <w:top w:val="none" w:sz="0" w:space="0" w:color="auto"/>
            <w:left w:val="none" w:sz="0" w:space="0" w:color="auto"/>
            <w:bottom w:val="none" w:sz="0" w:space="0" w:color="auto"/>
            <w:right w:val="none" w:sz="0" w:space="0" w:color="auto"/>
          </w:divBdr>
        </w:div>
        <w:div w:id="1722558781">
          <w:marLeft w:val="0"/>
          <w:marRight w:val="0"/>
          <w:marTop w:val="0"/>
          <w:marBottom w:val="0"/>
          <w:divBdr>
            <w:top w:val="none" w:sz="0" w:space="0" w:color="auto"/>
            <w:left w:val="none" w:sz="0" w:space="0" w:color="auto"/>
            <w:bottom w:val="none" w:sz="0" w:space="0" w:color="auto"/>
            <w:right w:val="none" w:sz="0" w:space="0" w:color="auto"/>
          </w:divBdr>
        </w:div>
        <w:div w:id="303892508">
          <w:marLeft w:val="0"/>
          <w:marRight w:val="0"/>
          <w:marTop w:val="0"/>
          <w:marBottom w:val="0"/>
          <w:divBdr>
            <w:top w:val="none" w:sz="0" w:space="0" w:color="auto"/>
            <w:left w:val="none" w:sz="0" w:space="0" w:color="auto"/>
            <w:bottom w:val="none" w:sz="0" w:space="0" w:color="auto"/>
            <w:right w:val="none" w:sz="0" w:space="0" w:color="auto"/>
          </w:divBdr>
        </w:div>
        <w:div w:id="603803986">
          <w:marLeft w:val="0"/>
          <w:marRight w:val="0"/>
          <w:marTop w:val="0"/>
          <w:marBottom w:val="0"/>
          <w:divBdr>
            <w:top w:val="none" w:sz="0" w:space="0" w:color="auto"/>
            <w:left w:val="none" w:sz="0" w:space="0" w:color="auto"/>
            <w:bottom w:val="none" w:sz="0" w:space="0" w:color="auto"/>
            <w:right w:val="none" w:sz="0" w:space="0" w:color="auto"/>
          </w:divBdr>
        </w:div>
        <w:div w:id="1609965877">
          <w:marLeft w:val="0"/>
          <w:marRight w:val="0"/>
          <w:marTop w:val="0"/>
          <w:marBottom w:val="0"/>
          <w:divBdr>
            <w:top w:val="none" w:sz="0" w:space="0" w:color="auto"/>
            <w:left w:val="none" w:sz="0" w:space="0" w:color="auto"/>
            <w:bottom w:val="none" w:sz="0" w:space="0" w:color="auto"/>
            <w:right w:val="none" w:sz="0" w:space="0" w:color="auto"/>
          </w:divBdr>
        </w:div>
        <w:div w:id="36854048">
          <w:marLeft w:val="0"/>
          <w:marRight w:val="0"/>
          <w:marTop w:val="0"/>
          <w:marBottom w:val="0"/>
          <w:divBdr>
            <w:top w:val="none" w:sz="0" w:space="0" w:color="auto"/>
            <w:left w:val="none" w:sz="0" w:space="0" w:color="auto"/>
            <w:bottom w:val="none" w:sz="0" w:space="0" w:color="auto"/>
            <w:right w:val="none" w:sz="0" w:space="0" w:color="auto"/>
          </w:divBdr>
        </w:div>
        <w:div w:id="861820699">
          <w:marLeft w:val="0"/>
          <w:marRight w:val="0"/>
          <w:marTop w:val="0"/>
          <w:marBottom w:val="0"/>
          <w:divBdr>
            <w:top w:val="none" w:sz="0" w:space="0" w:color="auto"/>
            <w:left w:val="none" w:sz="0" w:space="0" w:color="auto"/>
            <w:bottom w:val="none" w:sz="0" w:space="0" w:color="auto"/>
            <w:right w:val="none" w:sz="0" w:space="0" w:color="auto"/>
          </w:divBdr>
        </w:div>
        <w:div w:id="1348949078">
          <w:marLeft w:val="0"/>
          <w:marRight w:val="0"/>
          <w:marTop w:val="0"/>
          <w:marBottom w:val="0"/>
          <w:divBdr>
            <w:top w:val="none" w:sz="0" w:space="0" w:color="auto"/>
            <w:left w:val="none" w:sz="0" w:space="0" w:color="auto"/>
            <w:bottom w:val="none" w:sz="0" w:space="0" w:color="auto"/>
            <w:right w:val="none" w:sz="0" w:space="0" w:color="auto"/>
          </w:divBdr>
        </w:div>
        <w:div w:id="2107918743">
          <w:marLeft w:val="0"/>
          <w:marRight w:val="0"/>
          <w:marTop w:val="0"/>
          <w:marBottom w:val="0"/>
          <w:divBdr>
            <w:top w:val="none" w:sz="0" w:space="0" w:color="auto"/>
            <w:left w:val="none" w:sz="0" w:space="0" w:color="auto"/>
            <w:bottom w:val="none" w:sz="0" w:space="0" w:color="auto"/>
            <w:right w:val="none" w:sz="0" w:space="0" w:color="auto"/>
          </w:divBdr>
        </w:div>
        <w:div w:id="1427074905">
          <w:marLeft w:val="0"/>
          <w:marRight w:val="0"/>
          <w:marTop w:val="0"/>
          <w:marBottom w:val="0"/>
          <w:divBdr>
            <w:top w:val="none" w:sz="0" w:space="0" w:color="auto"/>
            <w:left w:val="none" w:sz="0" w:space="0" w:color="auto"/>
            <w:bottom w:val="none" w:sz="0" w:space="0" w:color="auto"/>
            <w:right w:val="none" w:sz="0" w:space="0" w:color="auto"/>
          </w:divBdr>
        </w:div>
        <w:div w:id="1063798449">
          <w:marLeft w:val="0"/>
          <w:marRight w:val="0"/>
          <w:marTop w:val="0"/>
          <w:marBottom w:val="0"/>
          <w:divBdr>
            <w:top w:val="none" w:sz="0" w:space="0" w:color="auto"/>
            <w:left w:val="none" w:sz="0" w:space="0" w:color="auto"/>
            <w:bottom w:val="none" w:sz="0" w:space="0" w:color="auto"/>
            <w:right w:val="none" w:sz="0" w:space="0" w:color="auto"/>
          </w:divBdr>
        </w:div>
      </w:divsChild>
    </w:div>
    <w:div w:id="2116123241">
      <w:bodyDiv w:val="1"/>
      <w:marLeft w:val="0"/>
      <w:marRight w:val="0"/>
      <w:marTop w:val="0"/>
      <w:marBottom w:val="0"/>
      <w:divBdr>
        <w:top w:val="none" w:sz="0" w:space="0" w:color="auto"/>
        <w:left w:val="none" w:sz="0" w:space="0" w:color="auto"/>
        <w:bottom w:val="none" w:sz="0" w:space="0" w:color="auto"/>
        <w:right w:val="none" w:sz="0" w:space="0" w:color="auto"/>
      </w:divBdr>
      <w:divsChild>
        <w:div w:id="404183536">
          <w:marLeft w:val="0"/>
          <w:marRight w:val="0"/>
          <w:marTop w:val="0"/>
          <w:marBottom w:val="0"/>
          <w:divBdr>
            <w:top w:val="none" w:sz="0" w:space="0" w:color="auto"/>
            <w:left w:val="none" w:sz="0" w:space="0" w:color="auto"/>
            <w:bottom w:val="none" w:sz="0" w:space="0" w:color="auto"/>
            <w:right w:val="none" w:sz="0" w:space="0" w:color="auto"/>
          </w:divBdr>
        </w:div>
        <w:div w:id="2040936059">
          <w:marLeft w:val="0"/>
          <w:marRight w:val="0"/>
          <w:marTop w:val="0"/>
          <w:marBottom w:val="0"/>
          <w:divBdr>
            <w:top w:val="none" w:sz="0" w:space="0" w:color="auto"/>
            <w:left w:val="none" w:sz="0" w:space="0" w:color="auto"/>
            <w:bottom w:val="none" w:sz="0" w:space="0" w:color="auto"/>
            <w:right w:val="none" w:sz="0" w:space="0" w:color="auto"/>
          </w:divBdr>
        </w:div>
        <w:div w:id="564948874">
          <w:marLeft w:val="0"/>
          <w:marRight w:val="0"/>
          <w:marTop w:val="0"/>
          <w:marBottom w:val="0"/>
          <w:divBdr>
            <w:top w:val="none" w:sz="0" w:space="0" w:color="auto"/>
            <w:left w:val="none" w:sz="0" w:space="0" w:color="auto"/>
            <w:bottom w:val="none" w:sz="0" w:space="0" w:color="auto"/>
            <w:right w:val="none" w:sz="0" w:space="0" w:color="auto"/>
          </w:divBdr>
        </w:div>
        <w:div w:id="532420261">
          <w:marLeft w:val="0"/>
          <w:marRight w:val="0"/>
          <w:marTop w:val="0"/>
          <w:marBottom w:val="0"/>
          <w:divBdr>
            <w:top w:val="none" w:sz="0" w:space="0" w:color="auto"/>
            <w:left w:val="none" w:sz="0" w:space="0" w:color="auto"/>
            <w:bottom w:val="none" w:sz="0" w:space="0" w:color="auto"/>
            <w:right w:val="none" w:sz="0" w:space="0" w:color="auto"/>
          </w:divBdr>
        </w:div>
        <w:div w:id="993488477">
          <w:marLeft w:val="0"/>
          <w:marRight w:val="0"/>
          <w:marTop w:val="0"/>
          <w:marBottom w:val="0"/>
          <w:divBdr>
            <w:top w:val="none" w:sz="0" w:space="0" w:color="auto"/>
            <w:left w:val="none" w:sz="0" w:space="0" w:color="auto"/>
            <w:bottom w:val="none" w:sz="0" w:space="0" w:color="auto"/>
            <w:right w:val="none" w:sz="0" w:space="0" w:color="auto"/>
          </w:divBdr>
        </w:div>
        <w:div w:id="2110392896">
          <w:marLeft w:val="0"/>
          <w:marRight w:val="0"/>
          <w:marTop w:val="0"/>
          <w:marBottom w:val="0"/>
          <w:divBdr>
            <w:top w:val="none" w:sz="0" w:space="0" w:color="auto"/>
            <w:left w:val="none" w:sz="0" w:space="0" w:color="auto"/>
            <w:bottom w:val="none" w:sz="0" w:space="0" w:color="auto"/>
            <w:right w:val="none" w:sz="0" w:space="0" w:color="auto"/>
          </w:divBdr>
          <w:divsChild>
            <w:div w:id="269356338">
              <w:marLeft w:val="0"/>
              <w:marRight w:val="0"/>
              <w:marTop w:val="0"/>
              <w:marBottom w:val="0"/>
              <w:divBdr>
                <w:top w:val="none" w:sz="0" w:space="0" w:color="auto"/>
                <w:left w:val="none" w:sz="0" w:space="0" w:color="auto"/>
                <w:bottom w:val="none" w:sz="0" w:space="0" w:color="auto"/>
                <w:right w:val="none" w:sz="0" w:space="0" w:color="auto"/>
              </w:divBdr>
            </w:div>
            <w:div w:id="1284773387">
              <w:marLeft w:val="0"/>
              <w:marRight w:val="0"/>
              <w:marTop w:val="0"/>
              <w:marBottom w:val="0"/>
              <w:divBdr>
                <w:top w:val="none" w:sz="0" w:space="0" w:color="auto"/>
                <w:left w:val="none" w:sz="0" w:space="0" w:color="auto"/>
                <w:bottom w:val="none" w:sz="0" w:space="0" w:color="auto"/>
                <w:right w:val="none" w:sz="0" w:space="0" w:color="auto"/>
              </w:divBdr>
            </w:div>
            <w:div w:id="822431299">
              <w:marLeft w:val="0"/>
              <w:marRight w:val="0"/>
              <w:marTop w:val="0"/>
              <w:marBottom w:val="0"/>
              <w:divBdr>
                <w:top w:val="none" w:sz="0" w:space="0" w:color="auto"/>
                <w:left w:val="none" w:sz="0" w:space="0" w:color="auto"/>
                <w:bottom w:val="none" w:sz="0" w:space="0" w:color="auto"/>
                <w:right w:val="none" w:sz="0" w:space="0" w:color="auto"/>
              </w:divBdr>
            </w:div>
            <w:div w:id="1632326608">
              <w:marLeft w:val="0"/>
              <w:marRight w:val="0"/>
              <w:marTop w:val="0"/>
              <w:marBottom w:val="0"/>
              <w:divBdr>
                <w:top w:val="none" w:sz="0" w:space="0" w:color="auto"/>
                <w:left w:val="none" w:sz="0" w:space="0" w:color="auto"/>
                <w:bottom w:val="none" w:sz="0" w:space="0" w:color="auto"/>
                <w:right w:val="none" w:sz="0" w:space="0" w:color="auto"/>
              </w:divBdr>
            </w:div>
            <w:div w:id="859203514">
              <w:marLeft w:val="0"/>
              <w:marRight w:val="0"/>
              <w:marTop w:val="0"/>
              <w:marBottom w:val="0"/>
              <w:divBdr>
                <w:top w:val="none" w:sz="0" w:space="0" w:color="auto"/>
                <w:left w:val="none" w:sz="0" w:space="0" w:color="auto"/>
                <w:bottom w:val="none" w:sz="0" w:space="0" w:color="auto"/>
                <w:right w:val="none" w:sz="0" w:space="0" w:color="auto"/>
              </w:divBdr>
            </w:div>
          </w:divsChild>
        </w:div>
        <w:div w:id="98111493">
          <w:marLeft w:val="0"/>
          <w:marRight w:val="0"/>
          <w:marTop w:val="0"/>
          <w:marBottom w:val="0"/>
          <w:divBdr>
            <w:top w:val="none" w:sz="0" w:space="0" w:color="auto"/>
            <w:left w:val="none" w:sz="0" w:space="0" w:color="auto"/>
            <w:bottom w:val="none" w:sz="0" w:space="0" w:color="auto"/>
            <w:right w:val="none" w:sz="0" w:space="0" w:color="auto"/>
          </w:divBdr>
          <w:divsChild>
            <w:div w:id="558781822">
              <w:marLeft w:val="0"/>
              <w:marRight w:val="0"/>
              <w:marTop w:val="0"/>
              <w:marBottom w:val="0"/>
              <w:divBdr>
                <w:top w:val="none" w:sz="0" w:space="0" w:color="auto"/>
                <w:left w:val="none" w:sz="0" w:space="0" w:color="auto"/>
                <w:bottom w:val="none" w:sz="0" w:space="0" w:color="auto"/>
                <w:right w:val="none" w:sz="0" w:space="0" w:color="auto"/>
              </w:divBdr>
            </w:div>
            <w:div w:id="1417286440">
              <w:marLeft w:val="0"/>
              <w:marRight w:val="0"/>
              <w:marTop w:val="0"/>
              <w:marBottom w:val="0"/>
              <w:divBdr>
                <w:top w:val="none" w:sz="0" w:space="0" w:color="auto"/>
                <w:left w:val="none" w:sz="0" w:space="0" w:color="auto"/>
                <w:bottom w:val="none" w:sz="0" w:space="0" w:color="auto"/>
                <w:right w:val="none" w:sz="0" w:space="0" w:color="auto"/>
              </w:divBdr>
            </w:div>
            <w:div w:id="1850752560">
              <w:marLeft w:val="0"/>
              <w:marRight w:val="0"/>
              <w:marTop w:val="0"/>
              <w:marBottom w:val="0"/>
              <w:divBdr>
                <w:top w:val="none" w:sz="0" w:space="0" w:color="auto"/>
                <w:left w:val="none" w:sz="0" w:space="0" w:color="auto"/>
                <w:bottom w:val="none" w:sz="0" w:space="0" w:color="auto"/>
                <w:right w:val="none" w:sz="0" w:space="0" w:color="auto"/>
              </w:divBdr>
            </w:div>
            <w:div w:id="1419325655">
              <w:marLeft w:val="0"/>
              <w:marRight w:val="0"/>
              <w:marTop w:val="0"/>
              <w:marBottom w:val="0"/>
              <w:divBdr>
                <w:top w:val="none" w:sz="0" w:space="0" w:color="auto"/>
                <w:left w:val="none" w:sz="0" w:space="0" w:color="auto"/>
                <w:bottom w:val="none" w:sz="0" w:space="0" w:color="auto"/>
                <w:right w:val="none" w:sz="0" w:space="0" w:color="auto"/>
              </w:divBdr>
            </w:div>
            <w:div w:id="931283369">
              <w:marLeft w:val="0"/>
              <w:marRight w:val="0"/>
              <w:marTop w:val="0"/>
              <w:marBottom w:val="0"/>
              <w:divBdr>
                <w:top w:val="none" w:sz="0" w:space="0" w:color="auto"/>
                <w:left w:val="none" w:sz="0" w:space="0" w:color="auto"/>
                <w:bottom w:val="none" w:sz="0" w:space="0" w:color="auto"/>
                <w:right w:val="none" w:sz="0" w:space="0" w:color="auto"/>
              </w:divBdr>
            </w:div>
          </w:divsChild>
        </w:div>
        <w:div w:id="326904147">
          <w:marLeft w:val="0"/>
          <w:marRight w:val="0"/>
          <w:marTop w:val="0"/>
          <w:marBottom w:val="0"/>
          <w:divBdr>
            <w:top w:val="none" w:sz="0" w:space="0" w:color="auto"/>
            <w:left w:val="none" w:sz="0" w:space="0" w:color="auto"/>
            <w:bottom w:val="none" w:sz="0" w:space="0" w:color="auto"/>
            <w:right w:val="none" w:sz="0" w:space="0" w:color="auto"/>
          </w:divBdr>
          <w:divsChild>
            <w:div w:id="599027205">
              <w:marLeft w:val="0"/>
              <w:marRight w:val="0"/>
              <w:marTop w:val="0"/>
              <w:marBottom w:val="0"/>
              <w:divBdr>
                <w:top w:val="none" w:sz="0" w:space="0" w:color="auto"/>
                <w:left w:val="none" w:sz="0" w:space="0" w:color="auto"/>
                <w:bottom w:val="none" w:sz="0" w:space="0" w:color="auto"/>
                <w:right w:val="none" w:sz="0" w:space="0" w:color="auto"/>
              </w:divBdr>
            </w:div>
            <w:div w:id="1699424334">
              <w:marLeft w:val="0"/>
              <w:marRight w:val="0"/>
              <w:marTop w:val="0"/>
              <w:marBottom w:val="0"/>
              <w:divBdr>
                <w:top w:val="none" w:sz="0" w:space="0" w:color="auto"/>
                <w:left w:val="none" w:sz="0" w:space="0" w:color="auto"/>
                <w:bottom w:val="none" w:sz="0" w:space="0" w:color="auto"/>
                <w:right w:val="none" w:sz="0" w:space="0" w:color="auto"/>
              </w:divBdr>
            </w:div>
            <w:div w:id="1333802840">
              <w:marLeft w:val="0"/>
              <w:marRight w:val="0"/>
              <w:marTop w:val="0"/>
              <w:marBottom w:val="0"/>
              <w:divBdr>
                <w:top w:val="none" w:sz="0" w:space="0" w:color="auto"/>
                <w:left w:val="none" w:sz="0" w:space="0" w:color="auto"/>
                <w:bottom w:val="none" w:sz="0" w:space="0" w:color="auto"/>
                <w:right w:val="none" w:sz="0" w:space="0" w:color="auto"/>
              </w:divBdr>
            </w:div>
            <w:div w:id="1002049127">
              <w:marLeft w:val="0"/>
              <w:marRight w:val="0"/>
              <w:marTop w:val="0"/>
              <w:marBottom w:val="0"/>
              <w:divBdr>
                <w:top w:val="none" w:sz="0" w:space="0" w:color="auto"/>
                <w:left w:val="none" w:sz="0" w:space="0" w:color="auto"/>
                <w:bottom w:val="none" w:sz="0" w:space="0" w:color="auto"/>
                <w:right w:val="none" w:sz="0" w:space="0" w:color="auto"/>
              </w:divBdr>
            </w:div>
          </w:divsChild>
        </w:div>
        <w:div w:id="1157260877">
          <w:marLeft w:val="0"/>
          <w:marRight w:val="0"/>
          <w:marTop w:val="0"/>
          <w:marBottom w:val="0"/>
          <w:divBdr>
            <w:top w:val="none" w:sz="0" w:space="0" w:color="auto"/>
            <w:left w:val="none" w:sz="0" w:space="0" w:color="auto"/>
            <w:bottom w:val="none" w:sz="0" w:space="0" w:color="auto"/>
            <w:right w:val="none" w:sz="0" w:space="0" w:color="auto"/>
          </w:divBdr>
          <w:divsChild>
            <w:div w:id="1683896603">
              <w:marLeft w:val="0"/>
              <w:marRight w:val="0"/>
              <w:marTop w:val="0"/>
              <w:marBottom w:val="0"/>
              <w:divBdr>
                <w:top w:val="none" w:sz="0" w:space="0" w:color="auto"/>
                <w:left w:val="none" w:sz="0" w:space="0" w:color="auto"/>
                <w:bottom w:val="none" w:sz="0" w:space="0" w:color="auto"/>
                <w:right w:val="none" w:sz="0" w:space="0" w:color="auto"/>
              </w:divBdr>
            </w:div>
            <w:div w:id="1442384028">
              <w:marLeft w:val="0"/>
              <w:marRight w:val="0"/>
              <w:marTop w:val="0"/>
              <w:marBottom w:val="0"/>
              <w:divBdr>
                <w:top w:val="none" w:sz="0" w:space="0" w:color="auto"/>
                <w:left w:val="none" w:sz="0" w:space="0" w:color="auto"/>
                <w:bottom w:val="none" w:sz="0" w:space="0" w:color="auto"/>
                <w:right w:val="none" w:sz="0" w:space="0" w:color="auto"/>
              </w:divBdr>
            </w:div>
            <w:div w:id="876697981">
              <w:marLeft w:val="0"/>
              <w:marRight w:val="0"/>
              <w:marTop w:val="0"/>
              <w:marBottom w:val="0"/>
              <w:divBdr>
                <w:top w:val="none" w:sz="0" w:space="0" w:color="auto"/>
                <w:left w:val="none" w:sz="0" w:space="0" w:color="auto"/>
                <w:bottom w:val="none" w:sz="0" w:space="0" w:color="auto"/>
                <w:right w:val="none" w:sz="0" w:space="0" w:color="auto"/>
              </w:divBdr>
            </w:div>
          </w:divsChild>
        </w:div>
        <w:div w:id="2054694527">
          <w:marLeft w:val="0"/>
          <w:marRight w:val="0"/>
          <w:marTop w:val="0"/>
          <w:marBottom w:val="0"/>
          <w:divBdr>
            <w:top w:val="none" w:sz="0" w:space="0" w:color="auto"/>
            <w:left w:val="none" w:sz="0" w:space="0" w:color="auto"/>
            <w:bottom w:val="none" w:sz="0" w:space="0" w:color="auto"/>
            <w:right w:val="none" w:sz="0" w:space="0" w:color="auto"/>
          </w:divBdr>
          <w:divsChild>
            <w:div w:id="895900444">
              <w:marLeft w:val="0"/>
              <w:marRight w:val="0"/>
              <w:marTop w:val="0"/>
              <w:marBottom w:val="0"/>
              <w:divBdr>
                <w:top w:val="none" w:sz="0" w:space="0" w:color="auto"/>
                <w:left w:val="none" w:sz="0" w:space="0" w:color="auto"/>
                <w:bottom w:val="none" w:sz="0" w:space="0" w:color="auto"/>
                <w:right w:val="none" w:sz="0" w:space="0" w:color="auto"/>
              </w:divBdr>
            </w:div>
            <w:div w:id="1932004980">
              <w:marLeft w:val="0"/>
              <w:marRight w:val="0"/>
              <w:marTop w:val="0"/>
              <w:marBottom w:val="0"/>
              <w:divBdr>
                <w:top w:val="none" w:sz="0" w:space="0" w:color="auto"/>
                <w:left w:val="none" w:sz="0" w:space="0" w:color="auto"/>
                <w:bottom w:val="none" w:sz="0" w:space="0" w:color="auto"/>
                <w:right w:val="none" w:sz="0" w:space="0" w:color="auto"/>
              </w:divBdr>
            </w:div>
          </w:divsChild>
        </w:div>
        <w:div w:id="202447951">
          <w:marLeft w:val="0"/>
          <w:marRight w:val="0"/>
          <w:marTop w:val="0"/>
          <w:marBottom w:val="0"/>
          <w:divBdr>
            <w:top w:val="none" w:sz="0" w:space="0" w:color="auto"/>
            <w:left w:val="none" w:sz="0" w:space="0" w:color="auto"/>
            <w:bottom w:val="none" w:sz="0" w:space="0" w:color="auto"/>
            <w:right w:val="none" w:sz="0" w:space="0" w:color="auto"/>
          </w:divBdr>
          <w:divsChild>
            <w:div w:id="1515656258">
              <w:marLeft w:val="0"/>
              <w:marRight w:val="0"/>
              <w:marTop w:val="0"/>
              <w:marBottom w:val="0"/>
              <w:divBdr>
                <w:top w:val="none" w:sz="0" w:space="0" w:color="auto"/>
                <w:left w:val="none" w:sz="0" w:space="0" w:color="auto"/>
                <w:bottom w:val="none" w:sz="0" w:space="0" w:color="auto"/>
                <w:right w:val="none" w:sz="0" w:space="0" w:color="auto"/>
              </w:divBdr>
            </w:div>
            <w:div w:id="165676065">
              <w:marLeft w:val="0"/>
              <w:marRight w:val="0"/>
              <w:marTop w:val="0"/>
              <w:marBottom w:val="0"/>
              <w:divBdr>
                <w:top w:val="none" w:sz="0" w:space="0" w:color="auto"/>
                <w:left w:val="none" w:sz="0" w:space="0" w:color="auto"/>
                <w:bottom w:val="none" w:sz="0" w:space="0" w:color="auto"/>
                <w:right w:val="none" w:sz="0" w:space="0" w:color="auto"/>
              </w:divBdr>
            </w:div>
            <w:div w:id="1631012141">
              <w:marLeft w:val="0"/>
              <w:marRight w:val="0"/>
              <w:marTop w:val="0"/>
              <w:marBottom w:val="0"/>
              <w:divBdr>
                <w:top w:val="none" w:sz="0" w:space="0" w:color="auto"/>
                <w:left w:val="none" w:sz="0" w:space="0" w:color="auto"/>
                <w:bottom w:val="none" w:sz="0" w:space="0" w:color="auto"/>
                <w:right w:val="none" w:sz="0" w:space="0" w:color="auto"/>
              </w:divBdr>
            </w:div>
            <w:div w:id="1817604960">
              <w:marLeft w:val="0"/>
              <w:marRight w:val="0"/>
              <w:marTop w:val="0"/>
              <w:marBottom w:val="0"/>
              <w:divBdr>
                <w:top w:val="none" w:sz="0" w:space="0" w:color="auto"/>
                <w:left w:val="none" w:sz="0" w:space="0" w:color="auto"/>
                <w:bottom w:val="none" w:sz="0" w:space="0" w:color="auto"/>
                <w:right w:val="none" w:sz="0" w:space="0" w:color="auto"/>
              </w:divBdr>
            </w:div>
            <w:div w:id="1527019825">
              <w:marLeft w:val="0"/>
              <w:marRight w:val="0"/>
              <w:marTop w:val="0"/>
              <w:marBottom w:val="0"/>
              <w:divBdr>
                <w:top w:val="none" w:sz="0" w:space="0" w:color="auto"/>
                <w:left w:val="none" w:sz="0" w:space="0" w:color="auto"/>
                <w:bottom w:val="none" w:sz="0" w:space="0" w:color="auto"/>
                <w:right w:val="none" w:sz="0" w:space="0" w:color="auto"/>
              </w:divBdr>
            </w:div>
          </w:divsChild>
        </w:div>
        <w:div w:id="944850413">
          <w:marLeft w:val="0"/>
          <w:marRight w:val="0"/>
          <w:marTop w:val="0"/>
          <w:marBottom w:val="0"/>
          <w:divBdr>
            <w:top w:val="none" w:sz="0" w:space="0" w:color="auto"/>
            <w:left w:val="none" w:sz="0" w:space="0" w:color="auto"/>
            <w:bottom w:val="none" w:sz="0" w:space="0" w:color="auto"/>
            <w:right w:val="none" w:sz="0" w:space="0" w:color="auto"/>
          </w:divBdr>
          <w:divsChild>
            <w:div w:id="599996911">
              <w:marLeft w:val="0"/>
              <w:marRight w:val="0"/>
              <w:marTop w:val="0"/>
              <w:marBottom w:val="0"/>
              <w:divBdr>
                <w:top w:val="none" w:sz="0" w:space="0" w:color="auto"/>
                <w:left w:val="none" w:sz="0" w:space="0" w:color="auto"/>
                <w:bottom w:val="none" w:sz="0" w:space="0" w:color="auto"/>
                <w:right w:val="none" w:sz="0" w:space="0" w:color="auto"/>
              </w:divBdr>
            </w:div>
            <w:div w:id="753941166">
              <w:marLeft w:val="0"/>
              <w:marRight w:val="0"/>
              <w:marTop w:val="0"/>
              <w:marBottom w:val="0"/>
              <w:divBdr>
                <w:top w:val="none" w:sz="0" w:space="0" w:color="auto"/>
                <w:left w:val="none" w:sz="0" w:space="0" w:color="auto"/>
                <w:bottom w:val="none" w:sz="0" w:space="0" w:color="auto"/>
                <w:right w:val="none" w:sz="0" w:space="0" w:color="auto"/>
              </w:divBdr>
            </w:div>
            <w:div w:id="830290837">
              <w:marLeft w:val="0"/>
              <w:marRight w:val="0"/>
              <w:marTop w:val="0"/>
              <w:marBottom w:val="0"/>
              <w:divBdr>
                <w:top w:val="none" w:sz="0" w:space="0" w:color="auto"/>
                <w:left w:val="none" w:sz="0" w:space="0" w:color="auto"/>
                <w:bottom w:val="none" w:sz="0" w:space="0" w:color="auto"/>
                <w:right w:val="none" w:sz="0" w:space="0" w:color="auto"/>
              </w:divBdr>
            </w:div>
            <w:div w:id="53165068">
              <w:marLeft w:val="0"/>
              <w:marRight w:val="0"/>
              <w:marTop w:val="0"/>
              <w:marBottom w:val="0"/>
              <w:divBdr>
                <w:top w:val="none" w:sz="0" w:space="0" w:color="auto"/>
                <w:left w:val="none" w:sz="0" w:space="0" w:color="auto"/>
                <w:bottom w:val="none" w:sz="0" w:space="0" w:color="auto"/>
                <w:right w:val="none" w:sz="0" w:space="0" w:color="auto"/>
              </w:divBdr>
            </w:div>
            <w:div w:id="647055697">
              <w:marLeft w:val="0"/>
              <w:marRight w:val="0"/>
              <w:marTop w:val="0"/>
              <w:marBottom w:val="0"/>
              <w:divBdr>
                <w:top w:val="none" w:sz="0" w:space="0" w:color="auto"/>
                <w:left w:val="none" w:sz="0" w:space="0" w:color="auto"/>
                <w:bottom w:val="none" w:sz="0" w:space="0" w:color="auto"/>
                <w:right w:val="none" w:sz="0" w:space="0" w:color="auto"/>
              </w:divBdr>
            </w:div>
          </w:divsChild>
        </w:div>
        <w:div w:id="436947834">
          <w:marLeft w:val="0"/>
          <w:marRight w:val="0"/>
          <w:marTop w:val="0"/>
          <w:marBottom w:val="0"/>
          <w:divBdr>
            <w:top w:val="none" w:sz="0" w:space="0" w:color="auto"/>
            <w:left w:val="none" w:sz="0" w:space="0" w:color="auto"/>
            <w:bottom w:val="none" w:sz="0" w:space="0" w:color="auto"/>
            <w:right w:val="none" w:sz="0" w:space="0" w:color="auto"/>
          </w:divBdr>
          <w:divsChild>
            <w:div w:id="268660422">
              <w:marLeft w:val="0"/>
              <w:marRight w:val="0"/>
              <w:marTop w:val="0"/>
              <w:marBottom w:val="0"/>
              <w:divBdr>
                <w:top w:val="none" w:sz="0" w:space="0" w:color="auto"/>
                <w:left w:val="none" w:sz="0" w:space="0" w:color="auto"/>
                <w:bottom w:val="none" w:sz="0" w:space="0" w:color="auto"/>
                <w:right w:val="none" w:sz="0" w:space="0" w:color="auto"/>
              </w:divBdr>
            </w:div>
            <w:div w:id="1290816080">
              <w:marLeft w:val="0"/>
              <w:marRight w:val="0"/>
              <w:marTop w:val="0"/>
              <w:marBottom w:val="0"/>
              <w:divBdr>
                <w:top w:val="none" w:sz="0" w:space="0" w:color="auto"/>
                <w:left w:val="none" w:sz="0" w:space="0" w:color="auto"/>
                <w:bottom w:val="none" w:sz="0" w:space="0" w:color="auto"/>
                <w:right w:val="none" w:sz="0" w:space="0" w:color="auto"/>
              </w:divBdr>
            </w:div>
            <w:div w:id="2023243593">
              <w:marLeft w:val="0"/>
              <w:marRight w:val="0"/>
              <w:marTop w:val="0"/>
              <w:marBottom w:val="0"/>
              <w:divBdr>
                <w:top w:val="none" w:sz="0" w:space="0" w:color="auto"/>
                <w:left w:val="none" w:sz="0" w:space="0" w:color="auto"/>
                <w:bottom w:val="none" w:sz="0" w:space="0" w:color="auto"/>
                <w:right w:val="none" w:sz="0" w:space="0" w:color="auto"/>
              </w:divBdr>
            </w:div>
            <w:div w:id="1984700410">
              <w:marLeft w:val="0"/>
              <w:marRight w:val="0"/>
              <w:marTop w:val="0"/>
              <w:marBottom w:val="0"/>
              <w:divBdr>
                <w:top w:val="none" w:sz="0" w:space="0" w:color="auto"/>
                <w:left w:val="none" w:sz="0" w:space="0" w:color="auto"/>
                <w:bottom w:val="none" w:sz="0" w:space="0" w:color="auto"/>
                <w:right w:val="none" w:sz="0" w:space="0" w:color="auto"/>
              </w:divBdr>
            </w:div>
            <w:div w:id="1956977760">
              <w:marLeft w:val="0"/>
              <w:marRight w:val="0"/>
              <w:marTop w:val="0"/>
              <w:marBottom w:val="0"/>
              <w:divBdr>
                <w:top w:val="none" w:sz="0" w:space="0" w:color="auto"/>
                <w:left w:val="none" w:sz="0" w:space="0" w:color="auto"/>
                <w:bottom w:val="none" w:sz="0" w:space="0" w:color="auto"/>
                <w:right w:val="none" w:sz="0" w:space="0" w:color="auto"/>
              </w:divBdr>
            </w:div>
          </w:divsChild>
        </w:div>
        <w:div w:id="896008814">
          <w:marLeft w:val="0"/>
          <w:marRight w:val="0"/>
          <w:marTop w:val="0"/>
          <w:marBottom w:val="0"/>
          <w:divBdr>
            <w:top w:val="none" w:sz="0" w:space="0" w:color="auto"/>
            <w:left w:val="none" w:sz="0" w:space="0" w:color="auto"/>
            <w:bottom w:val="none" w:sz="0" w:space="0" w:color="auto"/>
            <w:right w:val="none" w:sz="0" w:space="0" w:color="auto"/>
          </w:divBdr>
          <w:divsChild>
            <w:div w:id="519198926">
              <w:marLeft w:val="0"/>
              <w:marRight w:val="0"/>
              <w:marTop w:val="0"/>
              <w:marBottom w:val="0"/>
              <w:divBdr>
                <w:top w:val="none" w:sz="0" w:space="0" w:color="auto"/>
                <w:left w:val="none" w:sz="0" w:space="0" w:color="auto"/>
                <w:bottom w:val="none" w:sz="0" w:space="0" w:color="auto"/>
                <w:right w:val="none" w:sz="0" w:space="0" w:color="auto"/>
              </w:divBdr>
            </w:div>
            <w:div w:id="1062678214">
              <w:marLeft w:val="0"/>
              <w:marRight w:val="0"/>
              <w:marTop w:val="0"/>
              <w:marBottom w:val="0"/>
              <w:divBdr>
                <w:top w:val="none" w:sz="0" w:space="0" w:color="auto"/>
                <w:left w:val="none" w:sz="0" w:space="0" w:color="auto"/>
                <w:bottom w:val="none" w:sz="0" w:space="0" w:color="auto"/>
                <w:right w:val="none" w:sz="0" w:space="0" w:color="auto"/>
              </w:divBdr>
            </w:div>
            <w:div w:id="125240435">
              <w:marLeft w:val="0"/>
              <w:marRight w:val="0"/>
              <w:marTop w:val="0"/>
              <w:marBottom w:val="0"/>
              <w:divBdr>
                <w:top w:val="none" w:sz="0" w:space="0" w:color="auto"/>
                <w:left w:val="none" w:sz="0" w:space="0" w:color="auto"/>
                <w:bottom w:val="none" w:sz="0" w:space="0" w:color="auto"/>
                <w:right w:val="none" w:sz="0" w:space="0" w:color="auto"/>
              </w:divBdr>
            </w:div>
            <w:div w:id="707291276">
              <w:marLeft w:val="0"/>
              <w:marRight w:val="0"/>
              <w:marTop w:val="0"/>
              <w:marBottom w:val="0"/>
              <w:divBdr>
                <w:top w:val="none" w:sz="0" w:space="0" w:color="auto"/>
                <w:left w:val="none" w:sz="0" w:space="0" w:color="auto"/>
                <w:bottom w:val="none" w:sz="0" w:space="0" w:color="auto"/>
                <w:right w:val="none" w:sz="0" w:space="0" w:color="auto"/>
              </w:divBdr>
            </w:div>
            <w:div w:id="1821119417">
              <w:marLeft w:val="0"/>
              <w:marRight w:val="0"/>
              <w:marTop w:val="0"/>
              <w:marBottom w:val="0"/>
              <w:divBdr>
                <w:top w:val="none" w:sz="0" w:space="0" w:color="auto"/>
                <w:left w:val="none" w:sz="0" w:space="0" w:color="auto"/>
                <w:bottom w:val="none" w:sz="0" w:space="0" w:color="auto"/>
                <w:right w:val="none" w:sz="0" w:space="0" w:color="auto"/>
              </w:divBdr>
            </w:div>
          </w:divsChild>
        </w:div>
        <w:div w:id="218367519">
          <w:marLeft w:val="0"/>
          <w:marRight w:val="0"/>
          <w:marTop w:val="0"/>
          <w:marBottom w:val="0"/>
          <w:divBdr>
            <w:top w:val="none" w:sz="0" w:space="0" w:color="auto"/>
            <w:left w:val="none" w:sz="0" w:space="0" w:color="auto"/>
            <w:bottom w:val="none" w:sz="0" w:space="0" w:color="auto"/>
            <w:right w:val="none" w:sz="0" w:space="0" w:color="auto"/>
          </w:divBdr>
          <w:divsChild>
            <w:div w:id="977606545">
              <w:marLeft w:val="0"/>
              <w:marRight w:val="0"/>
              <w:marTop w:val="0"/>
              <w:marBottom w:val="0"/>
              <w:divBdr>
                <w:top w:val="none" w:sz="0" w:space="0" w:color="auto"/>
                <w:left w:val="none" w:sz="0" w:space="0" w:color="auto"/>
                <w:bottom w:val="none" w:sz="0" w:space="0" w:color="auto"/>
                <w:right w:val="none" w:sz="0" w:space="0" w:color="auto"/>
              </w:divBdr>
            </w:div>
            <w:div w:id="323629745">
              <w:marLeft w:val="0"/>
              <w:marRight w:val="0"/>
              <w:marTop w:val="0"/>
              <w:marBottom w:val="0"/>
              <w:divBdr>
                <w:top w:val="none" w:sz="0" w:space="0" w:color="auto"/>
                <w:left w:val="none" w:sz="0" w:space="0" w:color="auto"/>
                <w:bottom w:val="none" w:sz="0" w:space="0" w:color="auto"/>
                <w:right w:val="none" w:sz="0" w:space="0" w:color="auto"/>
              </w:divBdr>
            </w:div>
            <w:div w:id="1058017791">
              <w:marLeft w:val="0"/>
              <w:marRight w:val="0"/>
              <w:marTop w:val="0"/>
              <w:marBottom w:val="0"/>
              <w:divBdr>
                <w:top w:val="none" w:sz="0" w:space="0" w:color="auto"/>
                <w:left w:val="none" w:sz="0" w:space="0" w:color="auto"/>
                <w:bottom w:val="none" w:sz="0" w:space="0" w:color="auto"/>
                <w:right w:val="none" w:sz="0" w:space="0" w:color="auto"/>
              </w:divBdr>
            </w:div>
            <w:div w:id="249001796">
              <w:marLeft w:val="0"/>
              <w:marRight w:val="0"/>
              <w:marTop w:val="0"/>
              <w:marBottom w:val="0"/>
              <w:divBdr>
                <w:top w:val="none" w:sz="0" w:space="0" w:color="auto"/>
                <w:left w:val="none" w:sz="0" w:space="0" w:color="auto"/>
                <w:bottom w:val="none" w:sz="0" w:space="0" w:color="auto"/>
                <w:right w:val="none" w:sz="0" w:space="0" w:color="auto"/>
              </w:divBdr>
            </w:div>
            <w:div w:id="224874809">
              <w:marLeft w:val="0"/>
              <w:marRight w:val="0"/>
              <w:marTop w:val="0"/>
              <w:marBottom w:val="0"/>
              <w:divBdr>
                <w:top w:val="none" w:sz="0" w:space="0" w:color="auto"/>
                <w:left w:val="none" w:sz="0" w:space="0" w:color="auto"/>
                <w:bottom w:val="none" w:sz="0" w:space="0" w:color="auto"/>
                <w:right w:val="none" w:sz="0" w:space="0" w:color="auto"/>
              </w:divBdr>
            </w:div>
          </w:divsChild>
        </w:div>
        <w:div w:id="100682823">
          <w:marLeft w:val="0"/>
          <w:marRight w:val="0"/>
          <w:marTop w:val="0"/>
          <w:marBottom w:val="0"/>
          <w:divBdr>
            <w:top w:val="none" w:sz="0" w:space="0" w:color="auto"/>
            <w:left w:val="none" w:sz="0" w:space="0" w:color="auto"/>
            <w:bottom w:val="none" w:sz="0" w:space="0" w:color="auto"/>
            <w:right w:val="none" w:sz="0" w:space="0" w:color="auto"/>
          </w:divBdr>
          <w:divsChild>
            <w:div w:id="693648909">
              <w:marLeft w:val="0"/>
              <w:marRight w:val="0"/>
              <w:marTop w:val="0"/>
              <w:marBottom w:val="0"/>
              <w:divBdr>
                <w:top w:val="none" w:sz="0" w:space="0" w:color="auto"/>
                <w:left w:val="none" w:sz="0" w:space="0" w:color="auto"/>
                <w:bottom w:val="none" w:sz="0" w:space="0" w:color="auto"/>
                <w:right w:val="none" w:sz="0" w:space="0" w:color="auto"/>
              </w:divBdr>
            </w:div>
            <w:div w:id="386956061">
              <w:marLeft w:val="0"/>
              <w:marRight w:val="0"/>
              <w:marTop w:val="0"/>
              <w:marBottom w:val="0"/>
              <w:divBdr>
                <w:top w:val="none" w:sz="0" w:space="0" w:color="auto"/>
                <w:left w:val="none" w:sz="0" w:space="0" w:color="auto"/>
                <w:bottom w:val="none" w:sz="0" w:space="0" w:color="auto"/>
                <w:right w:val="none" w:sz="0" w:space="0" w:color="auto"/>
              </w:divBdr>
            </w:div>
            <w:div w:id="1797138564">
              <w:marLeft w:val="0"/>
              <w:marRight w:val="0"/>
              <w:marTop w:val="0"/>
              <w:marBottom w:val="0"/>
              <w:divBdr>
                <w:top w:val="none" w:sz="0" w:space="0" w:color="auto"/>
                <w:left w:val="none" w:sz="0" w:space="0" w:color="auto"/>
                <w:bottom w:val="none" w:sz="0" w:space="0" w:color="auto"/>
                <w:right w:val="none" w:sz="0" w:space="0" w:color="auto"/>
              </w:divBdr>
            </w:div>
            <w:div w:id="1962107326">
              <w:marLeft w:val="0"/>
              <w:marRight w:val="0"/>
              <w:marTop w:val="0"/>
              <w:marBottom w:val="0"/>
              <w:divBdr>
                <w:top w:val="none" w:sz="0" w:space="0" w:color="auto"/>
                <w:left w:val="none" w:sz="0" w:space="0" w:color="auto"/>
                <w:bottom w:val="none" w:sz="0" w:space="0" w:color="auto"/>
                <w:right w:val="none" w:sz="0" w:space="0" w:color="auto"/>
              </w:divBdr>
            </w:div>
            <w:div w:id="1932079925">
              <w:marLeft w:val="0"/>
              <w:marRight w:val="0"/>
              <w:marTop w:val="0"/>
              <w:marBottom w:val="0"/>
              <w:divBdr>
                <w:top w:val="none" w:sz="0" w:space="0" w:color="auto"/>
                <w:left w:val="none" w:sz="0" w:space="0" w:color="auto"/>
                <w:bottom w:val="none" w:sz="0" w:space="0" w:color="auto"/>
                <w:right w:val="none" w:sz="0" w:space="0" w:color="auto"/>
              </w:divBdr>
            </w:div>
          </w:divsChild>
        </w:div>
        <w:div w:id="876963551">
          <w:marLeft w:val="0"/>
          <w:marRight w:val="0"/>
          <w:marTop w:val="0"/>
          <w:marBottom w:val="0"/>
          <w:divBdr>
            <w:top w:val="none" w:sz="0" w:space="0" w:color="auto"/>
            <w:left w:val="none" w:sz="0" w:space="0" w:color="auto"/>
            <w:bottom w:val="none" w:sz="0" w:space="0" w:color="auto"/>
            <w:right w:val="none" w:sz="0" w:space="0" w:color="auto"/>
          </w:divBdr>
          <w:divsChild>
            <w:div w:id="1657759888">
              <w:marLeft w:val="0"/>
              <w:marRight w:val="0"/>
              <w:marTop w:val="0"/>
              <w:marBottom w:val="0"/>
              <w:divBdr>
                <w:top w:val="none" w:sz="0" w:space="0" w:color="auto"/>
                <w:left w:val="none" w:sz="0" w:space="0" w:color="auto"/>
                <w:bottom w:val="none" w:sz="0" w:space="0" w:color="auto"/>
                <w:right w:val="none" w:sz="0" w:space="0" w:color="auto"/>
              </w:divBdr>
            </w:div>
            <w:div w:id="376660141">
              <w:marLeft w:val="0"/>
              <w:marRight w:val="0"/>
              <w:marTop w:val="0"/>
              <w:marBottom w:val="0"/>
              <w:divBdr>
                <w:top w:val="none" w:sz="0" w:space="0" w:color="auto"/>
                <w:left w:val="none" w:sz="0" w:space="0" w:color="auto"/>
                <w:bottom w:val="none" w:sz="0" w:space="0" w:color="auto"/>
                <w:right w:val="none" w:sz="0" w:space="0" w:color="auto"/>
              </w:divBdr>
            </w:div>
            <w:div w:id="2111310606">
              <w:marLeft w:val="0"/>
              <w:marRight w:val="0"/>
              <w:marTop w:val="0"/>
              <w:marBottom w:val="0"/>
              <w:divBdr>
                <w:top w:val="none" w:sz="0" w:space="0" w:color="auto"/>
                <w:left w:val="none" w:sz="0" w:space="0" w:color="auto"/>
                <w:bottom w:val="none" w:sz="0" w:space="0" w:color="auto"/>
                <w:right w:val="none" w:sz="0" w:space="0" w:color="auto"/>
              </w:divBdr>
            </w:div>
            <w:div w:id="811486062">
              <w:marLeft w:val="0"/>
              <w:marRight w:val="0"/>
              <w:marTop w:val="0"/>
              <w:marBottom w:val="0"/>
              <w:divBdr>
                <w:top w:val="none" w:sz="0" w:space="0" w:color="auto"/>
                <w:left w:val="none" w:sz="0" w:space="0" w:color="auto"/>
                <w:bottom w:val="none" w:sz="0" w:space="0" w:color="auto"/>
                <w:right w:val="none" w:sz="0" w:space="0" w:color="auto"/>
              </w:divBdr>
            </w:div>
            <w:div w:id="1754814211">
              <w:marLeft w:val="0"/>
              <w:marRight w:val="0"/>
              <w:marTop w:val="0"/>
              <w:marBottom w:val="0"/>
              <w:divBdr>
                <w:top w:val="none" w:sz="0" w:space="0" w:color="auto"/>
                <w:left w:val="none" w:sz="0" w:space="0" w:color="auto"/>
                <w:bottom w:val="none" w:sz="0" w:space="0" w:color="auto"/>
                <w:right w:val="none" w:sz="0" w:space="0" w:color="auto"/>
              </w:divBdr>
            </w:div>
          </w:divsChild>
        </w:div>
        <w:div w:id="657342760">
          <w:marLeft w:val="0"/>
          <w:marRight w:val="0"/>
          <w:marTop w:val="0"/>
          <w:marBottom w:val="0"/>
          <w:divBdr>
            <w:top w:val="none" w:sz="0" w:space="0" w:color="auto"/>
            <w:left w:val="none" w:sz="0" w:space="0" w:color="auto"/>
            <w:bottom w:val="none" w:sz="0" w:space="0" w:color="auto"/>
            <w:right w:val="none" w:sz="0" w:space="0" w:color="auto"/>
          </w:divBdr>
        </w:div>
        <w:div w:id="1130785845">
          <w:marLeft w:val="0"/>
          <w:marRight w:val="0"/>
          <w:marTop w:val="0"/>
          <w:marBottom w:val="0"/>
          <w:divBdr>
            <w:top w:val="none" w:sz="0" w:space="0" w:color="auto"/>
            <w:left w:val="none" w:sz="0" w:space="0" w:color="auto"/>
            <w:bottom w:val="none" w:sz="0" w:space="0" w:color="auto"/>
            <w:right w:val="none" w:sz="0" w:space="0" w:color="auto"/>
          </w:divBdr>
        </w:div>
        <w:div w:id="1157112926">
          <w:marLeft w:val="0"/>
          <w:marRight w:val="0"/>
          <w:marTop w:val="0"/>
          <w:marBottom w:val="0"/>
          <w:divBdr>
            <w:top w:val="none" w:sz="0" w:space="0" w:color="auto"/>
            <w:left w:val="none" w:sz="0" w:space="0" w:color="auto"/>
            <w:bottom w:val="none" w:sz="0" w:space="0" w:color="auto"/>
            <w:right w:val="none" w:sz="0" w:space="0" w:color="auto"/>
          </w:divBdr>
        </w:div>
        <w:div w:id="1108507639">
          <w:marLeft w:val="0"/>
          <w:marRight w:val="0"/>
          <w:marTop w:val="0"/>
          <w:marBottom w:val="0"/>
          <w:divBdr>
            <w:top w:val="none" w:sz="0" w:space="0" w:color="auto"/>
            <w:left w:val="none" w:sz="0" w:space="0" w:color="auto"/>
            <w:bottom w:val="none" w:sz="0" w:space="0" w:color="auto"/>
            <w:right w:val="none" w:sz="0" w:space="0" w:color="auto"/>
          </w:divBdr>
        </w:div>
        <w:div w:id="1403865560">
          <w:marLeft w:val="0"/>
          <w:marRight w:val="0"/>
          <w:marTop w:val="0"/>
          <w:marBottom w:val="0"/>
          <w:divBdr>
            <w:top w:val="none" w:sz="0" w:space="0" w:color="auto"/>
            <w:left w:val="none" w:sz="0" w:space="0" w:color="auto"/>
            <w:bottom w:val="none" w:sz="0" w:space="0" w:color="auto"/>
            <w:right w:val="none" w:sz="0" w:space="0" w:color="auto"/>
          </w:divBdr>
        </w:div>
        <w:div w:id="1062828354">
          <w:marLeft w:val="0"/>
          <w:marRight w:val="0"/>
          <w:marTop w:val="0"/>
          <w:marBottom w:val="0"/>
          <w:divBdr>
            <w:top w:val="none" w:sz="0" w:space="0" w:color="auto"/>
            <w:left w:val="none" w:sz="0" w:space="0" w:color="auto"/>
            <w:bottom w:val="none" w:sz="0" w:space="0" w:color="auto"/>
            <w:right w:val="none" w:sz="0" w:space="0" w:color="auto"/>
          </w:divBdr>
          <w:divsChild>
            <w:div w:id="1671835441">
              <w:marLeft w:val="0"/>
              <w:marRight w:val="0"/>
              <w:marTop w:val="0"/>
              <w:marBottom w:val="0"/>
              <w:divBdr>
                <w:top w:val="none" w:sz="0" w:space="0" w:color="auto"/>
                <w:left w:val="none" w:sz="0" w:space="0" w:color="auto"/>
                <w:bottom w:val="none" w:sz="0" w:space="0" w:color="auto"/>
                <w:right w:val="none" w:sz="0" w:space="0" w:color="auto"/>
              </w:divBdr>
            </w:div>
            <w:div w:id="190070176">
              <w:marLeft w:val="0"/>
              <w:marRight w:val="0"/>
              <w:marTop w:val="0"/>
              <w:marBottom w:val="0"/>
              <w:divBdr>
                <w:top w:val="none" w:sz="0" w:space="0" w:color="auto"/>
                <w:left w:val="none" w:sz="0" w:space="0" w:color="auto"/>
                <w:bottom w:val="none" w:sz="0" w:space="0" w:color="auto"/>
                <w:right w:val="none" w:sz="0" w:space="0" w:color="auto"/>
              </w:divBdr>
            </w:div>
            <w:div w:id="714039651">
              <w:marLeft w:val="0"/>
              <w:marRight w:val="0"/>
              <w:marTop w:val="0"/>
              <w:marBottom w:val="0"/>
              <w:divBdr>
                <w:top w:val="none" w:sz="0" w:space="0" w:color="auto"/>
                <w:left w:val="none" w:sz="0" w:space="0" w:color="auto"/>
                <w:bottom w:val="none" w:sz="0" w:space="0" w:color="auto"/>
                <w:right w:val="none" w:sz="0" w:space="0" w:color="auto"/>
              </w:divBdr>
            </w:div>
            <w:div w:id="877088520">
              <w:marLeft w:val="0"/>
              <w:marRight w:val="0"/>
              <w:marTop w:val="0"/>
              <w:marBottom w:val="0"/>
              <w:divBdr>
                <w:top w:val="none" w:sz="0" w:space="0" w:color="auto"/>
                <w:left w:val="none" w:sz="0" w:space="0" w:color="auto"/>
                <w:bottom w:val="none" w:sz="0" w:space="0" w:color="auto"/>
                <w:right w:val="none" w:sz="0" w:space="0" w:color="auto"/>
              </w:divBdr>
            </w:div>
            <w:div w:id="291592934">
              <w:marLeft w:val="0"/>
              <w:marRight w:val="0"/>
              <w:marTop w:val="0"/>
              <w:marBottom w:val="0"/>
              <w:divBdr>
                <w:top w:val="none" w:sz="0" w:space="0" w:color="auto"/>
                <w:left w:val="none" w:sz="0" w:space="0" w:color="auto"/>
                <w:bottom w:val="none" w:sz="0" w:space="0" w:color="auto"/>
                <w:right w:val="none" w:sz="0" w:space="0" w:color="auto"/>
              </w:divBdr>
            </w:div>
            <w:div w:id="971979161">
              <w:marLeft w:val="0"/>
              <w:marRight w:val="0"/>
              <w:marTop w:val="0"/>
              <w:marBottom w:val="0"/>
              <w:divBdr>
                <w:top w:val="none" w:sz="0" w:space="0" w:color="auto"/>
                <w:left w:val="none" w:sz="0" w:space="0" w:color="auto"/>
                <w:bottom w:val="none" w:sz="0" w:space="0" w:color="auto"/>
                <w:right w:val="none" w:sz="0" w:space="0" w:color="auto"/>
              </w:divBdr>
            </w:div>
          </w:divsChild>
        </w:div>
        <w:div w:id="2021807419">
          <w:marLeft w:val="0"/>
          <w:marRight w:val="0"/>
          <w:marTop w:val="0"/>
          <w:marBottom w:val="0"/>
          <w:divBdr>
            <w:top w:val="none" w:sz="0" w:space="0" w:color="auto"/>
            <w:left w:val="none" w:sz="0" w:space="0" w:color="auto"/>
            <w:bottom w:val="none" w:sz="0" w:space="0" w:color="auto"/>
            <w:right w:val="none" w:sz="0" w:space="0" w:color="auto"/>
          </w:divBdr>
        </w:div>
        <w:div w:id="1252156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gov.uk/questions/2019/1224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ns.gov.uk/peoplepopulationandcommunity/householdcharacteristics/homeinternetandsocialmediausage/articles/exploringtheuksdigitaldivide/2019-03-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portforall.org.uk/campaigns-and-research/pave-the-way/" TargetMode="External"/><Relationship Id="rId11" Type="http://schemas.openxmlformats.org/officeDocument/2006/relationships/hyperlink" Target="https://assets.publishing.service.gov.uk/media/602e9915e90e076601e9f4a4/R012021_210219_Eden_Park.pdf" TargetMode="External"/><Relationship Id="rId5" Type="http://schemas.openxmlformats.org/officeDocument/2006/relationships/hyperlink" Target="https://www.ftbchambers.co.uk/news/high-court-quashes-mayor-londons-streetspace-plan-and-tfl%E2%80%99s-bishopsgate-traffic-management" TargetMode="External"/><Relationship Id="rId10" Type="http://schemas.openxmlformats.org/officeDocument/2006/relationships/hyperlink" Target="https://www.levelboarding.org.uk/faqs/" TargetMode="External"/><Relationship Id="rId4" Type="http://schemas.openxmlformats.org/officeDocument/2006/relationships/webSettings" Target="webSettings.xml"/><Relationship Id="rId9" Type="http://schemas.openxmlformats.org/officeDocument/2006/relationships/hyperlink" Target="http://content.tfl.gov.uk/board-20200729-item09-finance-report-revised-budg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2238</Words>
  <Characters>12759</Characters>
  <Application>Microsoft Office Word</Application>
  <DocSecurity>0</DocSecurity>
  <Lines>106</Lines>
  <Paragraphs>29</Paragraphs>
  <ScaleCrop>false</ScaleCrop>
  <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Pennick, Katie</dc:creator>
  <cp:keywords/>
  <dc:description/>
  <cp:lastModifiedBy>Pennick, Katie</cp:lastModifiedBy>
  <cp:revision>1</cp:revision>
  <dcterms:created xsi:type="dcterms:W3CDTF">2021-03-31T15:36:00Z</dcterms:created>
  <dcterms:modified xsi:type="dcterms:W3CDTF">2021-03-31T15:39:00Z</dcterms:modified>
</cp:coreProperties>
</file>